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3" w:rsidRPr="005963AB" w:rsidRDefault="00C93301">
      <w:p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Women Services </w:t>
      </w:r>
      <w:r w:rsidR="004F2E34" w:rsidRPr="005963AB">
        <w:rPr>
          <w:rFonts w:ascii="Times New Roman" w:hAnsi="Times New Roman" w:cs="Times New Roman"/>
          <w:sz w:val="24"/>
          <w:szCs w:val="24"/>
        </w:rPr>
        <w:t>additional information</w:t>
      </w:r>
    </w:p>
    <w:p w:rsidR="00C93301" w:rsidRPr="005963AB" w:rsidRDefault="00C933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3AB">
        <w:rPr>
          <w:rFonts w:ascii="Times New Roman" w:hAnsi="Times New Roman" w:cs="Times New Roman"/>
          <w:sz w:val="24"/>
          <w:szCs w:val="24"/>
          <w:u w:val="single"/>
        </w:rPr>
        <w:t xml:space="preserve">Residential Treatment Providers in the state that are funded through BHA </w:t>
      </w:r>
    </w:p>
    <w:p w:rsidR="00E25C19" w:rsidRPr="005963AB" w:rsidRDefault="00C93301">
      <w:p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The providers are located in 3 regions of the state and will accept </w:t>
      </w:r>
      <w:r w:rsidR="00E25C19" w:rsidRPr="005963AB">
        <w:rPr>
          <w:rFonts w:ascii="Times New Roman" w:hAnsi="Times New Roman" w:cs="Times New Roman"/>
          <w:sz w:val="24"/>
          <w:szCs w:val="24"/>
        </w:rPr>
        <w:t>pregnant women</w:t>
      </w:r>
      <w:r w:rsidRPr="005963AB">
        <w:rPr>
          <w:rFonts w:ascii="Times New Roman" w:hAnsi="Times New Roman" w:cs="Times New Roman"/>
          <w:sz w:val="24"/>
          <w:szCs w:val="24"/>
        </w:rPr>
        <w:t xml:space="preserve"> with up </w:t>
      </w:r>
      <w:r w:rsidR="00E25C19" w:rsidRPr="005963AB">
        <w:rPr>
          <w:rFonts w:ascii="Times New Roman" w:hAnsi="Times New Roman" w:cs="Times New Roman"/>
          <w:sz w:val="24"/>
          <w:szCs w:val="24"/>
        </w:rPr>
        <w:t>to 2</w:t>
      </w:r>
      <w:r w:rsidRPr="005963AB">
        <w:rPr>
          <w:rFonts w:ascii="Times New Roman" w:hAnsi="Times New Roman" w:cs="Times New Roman"/>
          <w:sz w:val="24"/>
          <w:szCs w:val="24"/>
        </w:rPr>
        <w:t xml:space="preserve"> children under the age of 10. </w:t>
      </w:r>
      <w:r w:rsidR="00E25C19" w:rsidRPr="005963AB">
        <w:rPr>
          <w:rFonts w:ascii="Times New Roman" w:hAnsi="Times New Roman" w:cs="Times New Roman"/>
          <w:sz w:val="24"/>
          <w:szCs w:val="24"/>
        </w:rPr>
        <w:t>Below is the name of the program</w:t>
      </w:r>
      <w:r w:rsidR="005963AB" w:rsidRPr="005963AB">
        <w:rPr>
          <w:rFonts w:ascii="Times New Roman" w:hAnsi="Times New Roman" w:cs="Times New Roman"/>
          <w:sz w:val="24"/>
          <w:szCs w:val="24"/>
        </w:rPr>
        <w:t>s</w:t>
      </w:r>
      <w:r w:rsidR="00E25C19" w:rsidRPr="005963AB">
        <w:rPr>
          <w:rFonts w:ascii="Times New Roman" w:hAnsi="Times New Roman" w:cs="Times New Roman"/>
          <w:sz w:val="24"/>
          <w:szCs w:val="24"/>
        </w:rPr>
        <w:t xml:space="preserve"> and where it is located. If you are in need of these services then contact your </w:t>
      </w:r>
      <w:r w:rsidR="005963AB">
        <w:rPr>
          <w:rFonts w:ascii="Times New Roman" w:hAnsi="Times New Roman" w:cs="Times New Roman"/>
          <w:sz w:val="24"/>
          <w:szCs w:val="24"/>
        </w:rPr>
        <w:t>Local Addiction Authority that is located at the Local Health Department</w:t>
      </w:r>
      <w:r w:rsidR="00E25C19" w:rsidRPr="005963AB">
        <w:rPr>
          <w:rFonts w:ascii="Times New Roman" w:hAnsi="Times New Roman" w:cs="Times New Roman"/>
          <w:sz w:val="24"/>
          <w:szCs w:val="24"/>
        </w:rPr>
        <w:t xml:space="preserve"> to get an assessment for the service. </w:t>
      </w:r>
    </w:p>
    <w:p w:rsidR="00E25C19" w:rsidRPr="005963AB" w:rsidRDefault="00E25C19" w:rsidP="00E25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Cameo House –Located in Washington County (Western Maryland)</w:t>
      </w:r>
    </w:p>
    <w:p w:rsidR="00E25C19" w:rsidRPr="005963AB" w:rsidRDefault="00E25C19" w:rsidP="00E25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  Safe Harbor – Located in Frederick County (Western Maryland)</w:t>
      </w:r>
    </w:p>
    <w:p w:rsidR="00E25C19" w:rsidRPr="005963AB" w:rsidRDefault="00E25C19" w:rsidP="00E25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Gaudenzia Women and Children’s program- Located in Baltimore City (Central Maryland) </w:t>
      </w:r>
    </w:p>
    <w:p w:rsidR="00E25C19" w:rsidRPr="005963AB" w:rsidRDefault="00E25C19" w:rsidP="00E25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Chrysalis House – Located in Anne Arundel County (Southern Maryland)</w:t>
      </w:r>
    </w:p>
    <w:p w:rsidR="00E25C19" w:rsidRPr="005963AB" w:rsidRDefault="00E25C19">
      <w:pPr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All programs are state certified to treat and house women with children, they offer the following services; </w:t>
      </w:r>
    </w:p>
    <w:p w:rsidR="00C93301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Substance use disorder groups</w:t>
      </w:r>
      <w:r w:rsidR="00AE1851" w:rsidRPr="005963AB">
        <w:rPr>
          <w:rFonts w:ascii="Times New Roman" w:hAnsi="Times New Roman" w:cs="Times New Roman"/>
          <w:sz w:val="24"/>
          <w:szCs w:val="24"/>
        </w:rPr>
        <w:t>,</w:t>
      </w:r>
      <w:r w:rsidR="00AE1851">
        <w:rPr>
          <w:rFonts w:ascii="Times New Roman" w:hAnsi="Times New Roman" w:cs="Times New Roman"/>
          <w:sz w:val="24"/>
          <w:szCs w:val="24"/>
        </w:rPr>
        <w:t xml:space="preserve"> </w:t>
      </w:r>
      <w:r w:rsidR="00AE1851" w:rsidRPr="005963AB">
        <w:rPr>
          <w:rFonts w:ascii="Times New Roman" w:hAnsi="Times New Roman" w:cs="Times New Roman"/>
          <w:sz w:val="24"/>
          <w:szCs w:val="24"/>
        </w:rPr>
        <w:t>Individual</w:t>
      </w:r>
      <w:r w:rsidRPr="005963AB">
        <w:rPr>
          <w:rFonts w:ascii="Times New Roman" w:hAnsi="Times New Roman" w:cs="Times New Roman"/>
          <w:sz w:val="24"/>
          <w:szCs w:val="24"/>
        </w:rPr>
        <w:t xml:space="preserve"> counseling </w:t>
      </w:r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Trauma Services</w:t>
      </w:r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FASD education</w:t>
      </w:r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Smoking Cessation Classes</w:t>
      </w:r>
      <w:r w:rsidR="00AE1851">
        <w:rPr>
          <w:rFonts w:ascii="Times New Roman" w:hAnsi="Times New Roman" w:cs="Times New Roman"/>
          <w:sz w:val="24"/>
          <w:szCs w:val="24"/>
        </w:rPr>
        <w:t xml:space="preserve">, </w:t>
      </w:r>
      <w:r w:rsidRPr="005963AB">
        <w:rPr>
          <w:rFonts w:ascii="Times New Roman" w:hAnsi="Times New Roman" w:cs="Times New Roman"/>
          <w:sz w:val="24"/>
          <w:szCs w:val="24"/>
        </w:rPr>
        <w:t xml:space="preserve">Nutrition </w:t>
      </w:r>
      <w:r w:rsidR="00AE1851">
        <w:rPr>
          <w:rFonts w:ascii="Times New Roman" w:hAnsi="Times New Roman" w:cs="Times New Roman"/>
          <w:sz w:val="24"/>
          <w:szCs w:val="24"/>
        </w:rPr>
        <w:t>Classes</w:t>
      </w:r>
      <w:bookmarkStart w:id="0" w:name="_GoBack"/>
      <w:bookmarkEnd w:id="0"/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Life Skills training </w:t>
      </w:r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Prenatal Services</w:t>
      </w:r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>Child care Services</w:t>
      </w:r>
    </w:p>
    <w:p w:rsidR="00E25C19" w:rsidRPr="005963AB" w:rsidRDefault="00E25C19" w:rsidP="00E25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Transportation to appointments </w:t>
      </w:r>
    </w:p>
    <w:p w:rsidR="00C93301" w:rsidRPr="005963AB" w:rsidRDefault="00C93301">
      <w:pPr>
        <w:rPr>
          <w:rFonts w:ascii="Times New Roman" w:hAnsi="Times New Roman" w:cs="Times New Roman"/>
          <w:sz w:val="24"/>
          <w:szCs w:val="24"/>
        </w:rPr>
      </w:pPr>
    </w:p>
    <w:p w:rsidR="00C93301" w:rsidRPr="005963AB" w:rsidRDefault="00C933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3AB">
        <w:rPr>
          <w:rFonts w:ascii="Times New Roman" w:hAnsi="Times New Roman" w:cs="Times New Roman"/>
          <w:sz w:val="24"/>
          <w:szCs w:val="24"/>
          <w:u w:val="single"/>
        </w:rPr>
        <w:t xml:space="preserve">Child Care during Detoxification Services for </w:t>
      </w:r>
      <w:r w:rsidR="004F2E34" w:rsidRPr="005963AB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5963AB">
        <w:rPr>
          <w:rFonts w:ascii="Times New Roman" w:hAnsi="Times New Roman" w:cs="Times New Roman"/>
          <w:sz w:val="24"/>
          <w:szCs w:val="24"/>
          <w:u w:val="single"/>
        </w:rPr>
        <w:t xml:space="preserve">omen with </w:t>
      </w:r>
      <w:r w:rsidR="004F2E34" w:rsidRPr="005963A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963AB">
        <w:rPr>
          <w:rFonts w:ascii="Times New Roman" w:hAnsi="Times New Roman" w:cs="Times New Roman"/>
          <w:sz w:val="24"/>
          <w:szCs w:val="24"/>
          <w:u w:val="single"/>
        </w:rPr>
        <w:t>ependent Children</w:t>
      </w:r>
    </w:p>
    <w:p w:rsidR="004F2E34" w:rsidRPr="005963AB" w:rsidRDefault="00E25C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3AB">
        <w:rPr>
          <w:rFonts w:ascii="Times New Roman" w:hAnsi="Times New Roman" w:cs="Times New Roman"/>
          <w:sz w:val="24"/>
          <w:szCs w:val="24"/>
        </w:rPr>
        <w:t xml:space="preserve">This service is located in Baltimore City at </w:t>
      </w:r>
      <w:r w:rsidR="002918CD" w:rsidRPr="005963AB">
        <w:rPr>
          <w:rFonts w:ascii="Times New Roman" w:hAnsi="Times New Roman" w:cs="Times New Roman"/>
          <w:sz w:val="24"/>
          <w:szCs w:val="24"/>
        </w:rPr>
        <w:t xml:space="preserve">Gaudenzia WWC Program. </w:t>
      </w:r>
      <w:r w:rsidR="00F52B66" w:rsidRPr="005963AB">
        <w:rPr>
          <w:rFonts w:ascii="Times New Roman" w:hAnsi="Times New Roman" w:cs="Times New Roman"/>
          <w:sz w:val="24"/>
          <w:szCs w:val="24"/>
        </w:rPr>
        <w:t xml:space="preserve"> It is for women</w:t>
      </w:r>
      <w:r w:rsidR="00EE3B8C" w:rsidRPr="005963AB">
        <w:rPr>
          <w:rFonts w:ascii="Times New Roman" w:hAnsi="Times New Roman" w:cs="Times New Roman"/>
          <w:sz w:val="24"/>
          <w:szCs w:val="24"/>
        </w:rPr>
        <w:t xml:space="preserve"> that are in need of detoxification services and have dependent children that need to come into treatment with them.  The service provides for chi</w:t>
      </w:r>
      <w:r w:rsidR="004F2E34" w:rsidRPr="005963AB">
        <w:rPr>
          <w:rFonts w:ascii="Times New Roman" w:hAnsi="Times New Roman" w:cs="Times New Roman"/>
          <w:sz w:val="24"/>
          <w:szCs w:val="24"/>
        </w:rPr>
        <w:t xml:space="preserve">ldren to be monitored </w:t>
      </w:r>
      <w:r w:rsidR="00EE3B8C" w:rsidRPr="005963AB">
        <w:rPr>
          <w:rFonts w:ascii="Times New Roman" w:hAnsi="Times New Roman" w:cs="Times New Roman"/>
          <w:sz w:val="24"/>
          <w:szCs w:val="24"/>
        </w:rPr>
        <w:t xml:space="preserve">by a certified child </w:t>
      </w:r>
      <w:r w:rsidR="004F2E34" w:rsidRPr="005963AB">
        <w:rPr>
          <w:rFonts w:ascii="Times New Roman" w:hAnsi="Times New Roman" w:cs="Times New Roman"/>
          <w:sz w:val="24"/>
          <w:szCs w:val="24"/>
        </w:rPr>
        <w:t>care specialist during</w:t>
      </w:r>
      <w:r w:rsidR="00F52B66" w:rsidRPr="005963AB">
        <w:rPr>
          <w:rFonts w:ascii="Times New Roman" w:hAnsi="Times New Roman" w:cs="Times New Roman"/>
          <w:sz w:val="24"/>
          <w:szCs w:val="24"/>
        </w:rPr>
        <w:t xml:space="preserve"> the mother’s</w:t>
      </w:r>
      <w:r w:rsidR="002918CD" w:rsidRPr="005963AB">
        <w:rPr>
          <w:rFonts w:ascii="Times New Roman" w:hAnsi="Times New Roman" w:cs="Times New Roman"/>
          <w:sz w:val="24"/>
          <w:szCs w:val="24"/>
        </w:rPr>
        <w:t xml:space="preserve"> treatment stay. </w:t>
      </w:r>
      <w:r w:rsidR="00EE3B8C" w:rsidRPr="005963AB">
        <w:rPr>
          <w:rFonts w:ascii="Times New Roman" w:hAnsi="Times New Roman" w:cs="Times New Roman"/>
          <w:sz w:val="24"/>
          <w:szCs w:val="24"/>
        </w:rPr>
        <w:t xml:space="preserve"> This will allow the mother to detox and have her children monitored while she is </w:t>
      </w:r>
      <w:r w:rsidR="004F2E34" w:rsidRPr="005963AB">
        <w:rPr>
          <w:rFonts w:ascii="Times New Roman" w:hAnsi="Times New Roman" w:cs="Times New Roman"/>
          <w:sz w:val="24"/>
          <w:szCs w:val="24"/>
        </w:rPr>
        <w:t xml:space="preserve">incapacitated. </w:t>
      </w:r>
      <w:r w:rsidR="00EE3B8C" w:rsidRPr="005963AB">
        <w:rPr>
          <w:rFonts w:ascii="Times New Roman" w:hAnsi="Times New Roman" w:cs="Times New Roman"/>
          <w:sz w:val="24"/>
          <w:szCs w:val="24"/>
        </w:rPr>
        <w:t>This service is available to any women that needs detoxification services</w:t>
      </w:r>
      <w:r w:rsidR="004F2E34" w:rsidRPr="005963AB">
        <w:rPr>
          <w:rFonts w:ascii="Times New Roman" w:hAnsi="Times New Roman" w:cs="Times New Roman"/>
          <w:sz w:val="24"/>
          <w:szCs w:val="24"/>
        </w:rPr>
        <w:t xml:space="preserve"> and needs to bring her children with her.  </w:t>
      </w:r>
      <w:r w:rsidR="00AE1851">
        <w:rPr>
          <w:rFonts w:ascii="Times New Roman" w:hAnsi="Times New Roman" w:cs="Times New Roman"/>
          <w:sz w:val="24"/>
          <w:szCs w:val="24"/>
        </w:rPr>
        <w:t>If you are in need of this service please contact your</w:t>
      </w:r>
      <w:r w:rsidR="005963AB">
        <w:rPr>
          <w:rFonts w:ascii="Times New Roman" w:hAnsi="Times New Roman" w:cs="Times New Roman"/>
          <w:sz w:val="24"/>
          <w:szCs w:val="24"/>
        </w:rPr>
        <w:t xml:space="preserve"> </w:t>
      </w:r>
      <w:r w:rsidR="00AE1851" w:rsidRPr="00AE1851">
        <w:rPr>
          <w:rFonts w:ascii="Times New Roman" w:hAnsi="Times New Roman" w:cs="Times New Roman"/>
          <w:sz w:val="24"/>
          <w:szCs w:val="24"/>
        </w:rPr>
        <w:t>Local Addiction Authority that is located at the Local Health Department to get an assessment for the service.</w:t>
      </w:r>
    </w:p>
    <w:sectPr w:rsidR="004F2E34" w:rsidRPr="0059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2106"/>
    <w:multiLevelType w:val="hybridMultilevel"/>
    <w:tmpl w:val="25C675D8"/>
    <w:lvl w:ilvl="0" w:tplc="C3CA9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77453"/>
    <w:multiLevelType w:val="hybridMultilevel"/>
    <w:tmpl w:val="A85C80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1"/>
    <w:rsid w:val="002918CD"/>
    <w:rsid w:val="004F2E34"/>
    <w:rsid w:val="005963AB"/>
    <w:rsid w:val="008B6D70"/>
    <w:rsid w:val="00AE1851"/>
    <w:rsid w:val="00BA1083"/>
    <w:rsid w:val="00C93301"/>
    <w:rsid w:val="00DE05E4"/>
    <w:rsid w:val="00E25C19"/>
    <w:rsid w:val="00E974E8"/>
    <w:rsid w:val="00EE3B8C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426BA-F21E-40FE-A5E7-94463E7F5AB5}"/>
</file>

<file path=customXml/itemProps2.xml><?xml version="1.0" encoding="utf-8"?>
<ds:datastoreItem xmlns:ds="http://schemas.openxmlformats.org/officeDocument/2006/customXml" ds:itemID="{727E1E98-BACA-459F-B6B7-EC31FE6B48AE}"/>
</file>

<file path=customXml/itemProps3.xml><?xml version="1.0" encoding="utf-8"?>
<ds:datastoreItem xmlns:ds="http://schemas.openxmlformats.org/officeDocument/2006/customXml" ds:itemID="{534A1873-0DB8-40DB-9892-999B5D32E749}"/>
</file>

<file path=customXml/itemProps4.xml><?xml version="1.0" encoding="utf-8"?>
<ds:datastoreItem xmlns:ds="http://schemas.openxmlformats.org/officeDocument/2006/customXml" ds:itemID="{660A4B9A-8657-4ED5-A36C-C038455F7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Suzette Tucker</dc:creator>
  <cp:lastModifiedBy>Suzette Tucker</cp:lastModifiedBy>
  <cp:revision>2</cp:revision>
  <dcterms:created xsi:type="dcterms:W3CDTF">2015-11-16T17:38:00Z</dcterms:created>
  <dcterms:modified xsi:type="dcterms:W3CDTF">2015-11-16T17:38:00Z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4d5ffa1c-2fe7-4774-b7f2-dd98cda8573b</vt:lpwstr>
  </property>
  <property fmtid="{D5CDD505-2E9C-101B-9397-08002B2CF9AE}" pid="4" name="Order">
    <vt:r8>48300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