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F39" w14:textId="77777777" w:rsidR="00AC2DDD" w:rsidRDefault="00AC2DDD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60A902B4" w14:textId="77777777" w:rsidR="009A145C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Attendees:</w:t>
      </w:r>
    </w:p>
    <w:p w14:paraId="4ED99D1D" w14:textId="77777777" w:rsidR="009A145C" w:rsidRDefault="009A145C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0" w:type="dxa"/>
        <w:jc w:val="center"/>
        <w:tblLayout w:type="fixed"/>
        <w:tblLook w:val="04A0" w:firstRow="1" w:lastRow="0" w:firstColumn="1" w:lastColumn="0" w:noHBand="0" w:noVBand="1"/>
      </w:tblPr>
      <w:tblGrid>
        <w:gridCol w:w="3037"/>
        <w:gridCol w:w="3240"/>
        <w:gridCol w:w="2263"/>
      </w:tblGrid>
      <w:tr w:rsidR="00AC2DDD" w:rsidRPr="00AC2DDD" w14:paraId="51D5B318" w14:textId="77777777" w:rsidTr="00DE0083">
        <w:trPr>
          <w:trHeight w:val="485"/>
          <w:jc w:val="center"/>
        </w:trPr>
        <w:tc>
          <w:tcPr>
            <w:tcW w:w="3037" w:type="dxa"/>
            <w:noWrap/>
            <w:vAlign w:val="center"/>
            <w:hideMark/>
          </w:tcPr>
          <w:p w14:paraId="0D6D46B1" w14:textId="77777777"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noWrap/>
            <w:vAlign w:val="center"/>
            <w:hideMark/>
          </w:tcPr>
          <w:p w14:paraId="343DB005" w14:textId="77777777"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Representing</w:t>
            </w:r>
          </w:p>
        </w:tc>
        <w:tc>
          <w:tcPr>
            <w:tcW w:w="2263" w:type="dxa"/>
            <w:vAlign w:val="center"/>
          </w:tcPr>
          <w:p w14:paraId="3D9680BD" w14:textId="77777777" w:rsidR="00AC2DDD" w:rsidRPr="009A145C" w:rsidRDefault="00AC2DDD" w:rsidP="004637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4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Attended</w:t>
            </w:r>
          </w:p>
        </w:tc>
      </w:tr>
      <w:tr w:rsidR="009C5201" w:rsidRPr="00AC2DDD" w14:paraId="7F77ABAA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0E4470CB" w14:textId="77777777" w:rsidR="009C5201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Bastinelli, Sandra</w:t>
            </w:r>
          </w:p>
        </w:tc>
        <w:tc>
          <w:tcPr>
            <w:tcW w:w="3240" w:type="dxa"/>
            <w:noWrap/>
            <w:vAlign w:val="center"/>
          </w:tcPr>
          <w:p w14:paraId="72A7E3C0" w14:textId="5C807B29" w:rsidR="009C5201" w:rsidRDefault="00FE11F3" w:rsidP="00FE1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14:paraId="2DD92BF2" w14:textId="77777777" w:rsidR="009C5201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31D92" w:rsidRPr="00AC2DDD" w14:paraId="63F412EA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D01A746" w14:textId="77777777" w:rsidR="00F31D92" w:rsidRDefault="00F31D9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Berlow, Bob</w:t>
            </w:r>
          </w:p>
        </w:tc>
        <w:tc>
          <w:tcPr>
            <w:tcW w:w="3240" w:type="dxa"/>
            <w:noWrap/>
            <w:vAlign w:val="center"/>
          </w:tcPr>
          <w:p w14:paraId="337AEE7D" w14:textId="77777777" w:rsidR="00F31D92" w:rsidRDefault="00F31D9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MDLC</w:t>
            </w:r>
          </w:p>
        </w:tc>
        <w:tc>
          <w:tcPr>
            <w:tcW w:w="2263" w:type="dxa"/>
            <w:vAlign w:val="center"/>
          </w:tcPr>
          <w:p w14:paraId="0E1C04E2" w14:textId="77777777" w:rsidR="00F31D92" w:rsidRDefault="00F31D92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041894" w:rsidRPr="00AC2DDD" w14:paraId="61212835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586796B" w14:textId="77777777"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Blackfield, Anne</w:t>
            </w:r>
          </w:p>
        </w:tc>
        <w:tc>
          <w:tcPr>
            <w:tcW w:w="3240" w:type="dxa"/>
            <w:noWrap/>
            <w:vAlign w:val="center"/>
          </w:tcPr>
          <w:p w14:paraId="32ECD29E" w14:textId="77777777" w:rsidR="00041894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  <w:tc>
          <w:tcPr>
            <w:tcW w:w="2263" w:type="dxa"/>
            <w:vAlign w:val="center"/>
          </w:tcPr>
          <w:p w14:paraId="4258BB95" w14:textId="77777777" w:rsidR="00041894" w:rsidRDefault="008A0F8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  <w:r w:rsidR="0017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(by phone)</w:t>
            </w:r>
          </w:p>
        </w:tc>
      </w:tr>
      <w:tr w:rsidR="00AC2DDD" w:rsidRPr="00AC2DDD" w14:paraId="7C42EE83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5010545E" w14:textId="77777777"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Carney, Joan</w:t>
            </w:r>
          </w:p>
        </w:tc>
        <w:tc>
          <w:tcPr>
            <w:tcW w:w="3240" w:type="dxa"/>
            <w:noWrap/>
            <w:vAlign w:val="center"/>
            <w:hideMark/>
          </w:tcPr>
          <w:p w14:paraId="1D816F32" w14:textId="77777777" w:rsidR="00AC2DDD" w:rsidRPr="00AC2DDD" w:rsidRDefault="0004189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BIAMD</w:t>
            </w:r>
          </w:p>
        </w:tc>
        <w:tc>
          <w:tcPr>
            <w:tcW w:w="2263" w:type="dxa"/>
            <w:vAlign w:val="center"/>
          </w:tcPr>
          <w:p w14:paraId="09938ADD" w14:textId="77777777"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74964" w:rsidRPr="00AC2DDD" w14:paraId="54F5E211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EC51A91" w14:textId="77777777"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Coppinger, Mary Lou</w:t>
            </w:r>
          </w:p>
        </w:tc>
        <w:tc>
          <w:tcPr>
            <w:tcW w:w="3240" w:type="dxa"/>
            <w:noWrap/>
            <w:vAlign w:val="center"/>
          </w:tcPr>
          <w:p w14:paraId="5A98F3A2" w14:textId="77777777"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14:paraId="38C76837" w14:textId="77777777" w:rsidR="00574964" w:rsidRPr="00AC2DDD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</w:p>
        </w:tc>
      </w:tr>
      <w:tr w:rsidR="00574964" w:rsidRPr="00AC2DDD" w14:paraId="4439A415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7EE8914" w14:textId="77777777"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Danzler, Joyce</w:t>
            </w:r>
          </w:p>
        </w:tc>
        <w:tc>
          <w:tcPr>
            <w:tcW w:w="3240" w:type="dxa"/>
            <w:noWrap/>
            <w:vAlign w:val="center"/>
          </w:tcPr>
          <w:p w14:paraId="150DBB7B" w14:textId="77777777" w:rsidR="00574964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 Prevention</w:t>
            </w:r>
          </w:p>
        </w:tc>
        <w:tc>
          <w:tcPr>
            <w:tcW w:w="2263" w:type="dxa"/>
            <w:vAlign w:val="center"/>
          </w:tcPr>
          <w:p w14:paraId="4ADE10DC" w14:textId="77777777" w:rsidR="00574964" w:rsidRPr="00AC2DDD" w:rsidRDefault="00574964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32310" w:rsidRPr="00AC2DDD" w14:paraId="32D0E856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258A380" w14:textId="77777777"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Eisenberg, Norma</w:t>
            </w:r>
          </w:p>
        </w:tc>
        <w:tc>
          <w:tcPr>
            <w:tcW w:w="3240" w:type="dxa"/>
            <w:noWrap/>
            <w:vAlign w:val="center"/>
          </w:tcPr>
          <w:p w14:paraId="4D855897" w14:textId="77777777"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14:paraId="0FA472B3" w14:textId="77777777" w:rsidR="00532310" w:rsidRDefault="005323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AC2DDD" w:rsidRPr="00AC2DDD" w14:paraId="43D0DBDE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136E04A2" w14:textId="77777777"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Elinoff, Laurie</w:t>
            </w:r>
          </w:p>
        </w:tc>
        <w:tc>
          <w:tcPr>
            <w:tcW w:w="3240" w:type="dxa"/>
            <w:noWrap/>
            <w:vAlign w:val="center"/>
            <w:hideMark/>
          </w:tcPr>
          <w:p w14:paraId="7EB48913" w14:textId="77777777"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</w:t>
            </w: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TBI</w:t>
            </w:r>
          </w:p>
        </w:tc>
        <w:tc>
          <w:tcPr>
            <w:tcW w:w="2263" w:type="dxa"/>
            <w:vAlign w:val="center"/>
          </w:tcPr>
          <w:p w14:paraId="6EFB9004" w14:textId="77777777" w:rsidR="00AC2DDD" w:rsidRPr="00AC2DDD" w:rsidRDefault="00AC2DDD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17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F99" w:rsidRPr="00AC2DDD" w14:paraId="14972D2A" w14:textId="77777777" w:rsidTr="008D0DAF">
        <w:trPr>
          <w:trHeight w:val="359"/>
          <w:jc w:val="center"/>
        </w:trPr>
        <w:tc>
          <w:tcPr>
            <w:tcW w:w="3037" w:type="dxa"/>
            <w:noWrap/>
            <w:vAlign w:val="center"/>
          </w:tcPr>
          <w:p w14:paraId="3E8FBB93" w14:textId="77777777"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Farmer, Denise</w:t>
            </w:r>
          </w:p>
        </w:tc>
        <w:tc>
          <w:tcPr>
            <w:tcW w:w="3240" w:type="dxa"/>
            <w:noWrap/>
            <w:vAlign w:val="center"/>
          </w:tcPr>
          <w:p w14:paraId="2B1BCDC5" w14:textId="77777777"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OHS</w:t>
            </w:r>
          </w:p>
        </w:tc>
        <w:tc>
          <w:tcPr>
            <w:tcW w:w="2263" w:type="dxa"/>
            <w:vAlign w:val="center"/>
          </w:tcPr>
          <w:p w14:paraId="64B1D076" w14:textId="77777777" w:rsidR="00D96F99" w:rsidRDefault="00A91D7F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502800" w:rsidRPr="00AC2DDD" w14:paraId="3545F934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06AC6620" w14:textId="77777777"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Furman, Janet</w:t>
            </w:r>
          </w:p>
        </w:tc>
        <w:tc>
          <w:tcPr>
            <w:tcW w:w="3240" w:type="dxa"/>
            <w:noWrap/>
            <w:vAlign w:val="center"/>
          </w:tcPr>
          <w:p w14:paraId="1ED68024" w14:textId="77777777"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DDA</w:t>
            </w:r>
          </w:p>
        </w:tc>
        <w:tc>
          <w:tcPr>
            <w:tcW w:w="2263" w:type="dxa"/>
            <w:vAlign w:val="center"/>
          </w:tcPr>
          <w:p w14:paraId="25FEA67E" w14:textId="77777777" w:rsidR="00502800" w:rsidRDefault="0050280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720E10" w:rsidRPr="00AC2DDD" w14:paraId="5AE81510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58761A07" w14:textId="77777777"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Harman, Pamela</w:t>
            </w:r>
          </w:p>
        </w:tc>
        <w:tc>
          <w:tcPr>
            <w:tcW w:w="3240" w:type="dxa"/>
            <w:noWrap/>
            <w:vAlign w:val="center"/>
          </w:tcPr>
          <w:p w14:paraId="45D16C17" w14:textId="77777777"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14:paraId="0E2C7744" w14:textId="77777777" w:rsidR="00720E10" w:rsidRDefault="00720E10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A91D7F" w:rsidRPr="00AC2DDD" w14:paraId="0A4FB271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47CEAD8" w14:textId="77777777" w:rsidR="00A91D7F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Helfrich, Marny</w:t>
            </w:r>
          </w:p>
        </w:tc>
        <w:tc>
          <w:tcPr>
            <w:tcW w:w="3240" w:type="dxa"/>
            <w:noWrap/>
            <w:vAlign w:val="center"/>
          </w:tcPr>
          <w:p w14:paraId="174A26C1" w14:textId="77777777" w:rsidR="00A91D7F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MSDE</w:t>
            </w:r>
          </w:p>
        </w:tc>
        <w:tc>
          <w:tcPr>
            <w:tcW w:w="2263" w:type="dxa"/>
            <w:vAlign w:val="center"/>
          </w:tcPr>
          <w:p w14:paraId="12BD7C21" w14:textId="77777777" w:rsidR="00A91D7F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265F5" w:rsidRPr="00AC2DDD" w14:paraId="045601A7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E7D5239" w14:textId="77777777"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Hutchinson-Troyer, Linda</w:t>
            </w:r>
          </w:p>
        </w:tc>
        <w:tc>
          <w:tcPr>
            <w:tcW w:w="3240" w:type="dxa"/>
            <w:noWrap/>
            <w:vAlign w:val="center"/>
          </w:tcPr>
          <w:p w14:paraId="18C81EE4" w14:textId="77777777"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14:paraId="5055BD8F" w14:textId="77777777" w:rsidR="009265F5" w:rsidRDefault="009265F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172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45C" w:rsidRPr="00AC2DDD" w14:paraId="00023362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728A09F4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Kerrigan, Martin</w:t>
            </w:r>
          </w:p>
        </w:tc>
        <w:tc>
          <w:tcPr>
            <w:tcW w:w="3240" w:type="dxa"/>
            <w:noWrap/>
            <w:vAlign w:val="center"/>
            <w:hideMark/>
          </w:tcPr>
          <w:p w14:paraId="34ACCEE0" w14:textId="77777777" w:rsidR="009A145C" w:rsidRPr="00AC2DDD" w:rsidRDefault="00EC359A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14:paraId="64893D51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3102E" w:rsidRPr="00AC2DDD" w14:paraId="5404C9BB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F79D9BE" w14:textId="77777777"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Lauterbach, Margo</w:t>
            </w:r>
          </w:p>
        </w:tc>
        <w:tc>
          <w:tcPr>
            <w:tcW w:w="3240" w:type="dxa"/>
            <w:noWrap/>
            <w:vAlign w:val="center"/>
          </w:tcPr>
          <w:p w14:paraId="30A32F22" w14:textId="77777777"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vAlign w:val="center"/>
          </w:tcPr>
          <w:p w14:paraId="7F53FC58" w14:textId="77777777" w:rsidR="00D3102E" w:rsidRDefault="00D3102E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(by phone)</w:t>
            </w:r>
          </w:p>
        </w:tc>
      </w:tr>
      <w:tr w:rsidR="009265F5" w:rsidRPr="00AC2DDD" w14:paraId="0B1FE869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56BBFE3F" w14:textId="77777777"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Marion, Nikisha</w:t>
            </w:r>
          </w:p>
        </w:tc>
        <w:tc>
          <w:tcPr>
            <w:tcW w:w="3240" w:type="dxa"/>
            <w:noWrap/>
            <w:vAlign w:val="center"/>
          </w:tcPr>
          <w:p w14:paraId="0515A5A2" w14:textId="77777777"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vAlign w:val="center"/>
          </w:tcPr>
          <w:p w14:paraId="2A7FFD29" w14:textId="77777777" w:rsidR="009265F5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172A35" w:rsidRPr="00AC2DDD" w14:paraId="3CC4B581" w14:textId="77777777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6223C7CE" w14:textId="77777777" w:rsidR="00172A35" w:rsidRPr="00AC2DDD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McElwee, Jamie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11B50481" w14:textId="77777777" w:rsidR="00172A35" w:rsidRPr="00AC2DDD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87A7418" w14:textId="77777777" w:rsidR="00172A35" w:rsidRPr="00AC2DDD" w:rsidRDefault="00172A35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C5201" w:rsidRPr="00AC2DDD" w14:paraId="084235D8" w14:textId="77777777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</w:tcPr>
          <w:p w14:paraId="6173E835" w14:textId="77777777" w:rsidR="009C5201" w:rsidRPr="00AC2DDD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Mosko, Ray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</w:tcPr>
          <w:p w14:paraId="36A02AFF" w14:textId="4801B633" w:rsidR="009C5201" w:rsidRPr="00AC2DDD" w:rsidRDefault="00FE11F3" w:rsidP="00FE1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99E4823" w14:textId="77777777" w:rsidR="009C5201" w:rsidRPr="00AC2DDD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14:paraId="7B519699" w14:textId="77777777" w:rsidTr="008D0DAF">
        <w:trPr>
          <w:trHeight w:val="288"/>
          <w:jc w:val="center"/>
        </w:trPr>
        <w:tc>
          <w:tcPr>
            <w:tcW w:w="30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184BC0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O'Dea, Stefani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1EEC01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750A187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A145C" w:rsidRPr="00AC2DDD" w14:paraId="0CB9C059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  <w:hideMark/>
          </w:tcPr>
          <w:p w14:paraId="040B74A1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Pugh, Bryan</w:t>
            </w:r>
          </w:p>
        </w:tc>
        <w:tc>
          <w:tcPr>
            <w:tcW w:w="3240" w:type="dxa"/>
            <w:noWrap/>
            <w:vAlign w:val="center"/>
            <w:hideMark/>
          </w:tcPr>
          <w:p w14:paraId="46860081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BIAM</w:t>
            </w:r>
          </w:p>
        </w:tc>
        <w:tc>
          <w:tcPr>
            <w:tcW w:w="2263" w:type="dxa"/>
            <w:vAlign w:val="center"/>
          </w:tcPr>
          <w:p w14:paraId="1DCE41A9" w14:textId="77777777" w:rsidR="009A145C" w:rsidRPr="00AC2DDD" w:rsidRDefault="009A145C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14:paraId="5EF180F9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4D14C28A" w14:textId="77777777"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Rhinehart Mello, Catherine</w:t>
            </w:r>
          </w:p>
        </w:tc>
        <w:tc>
          <w:tcPr>
            <w:tcW w:w="3240" w:type="dxa"/>
            <w:noWrap/>
            <w:vAlign w:val="center"/>
          </w:tcPr>
          <w:p w14:paraId="3078086B" w14:textId="77777777"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14:paraId="07E7B403" w14:textId="77777777" w:rsidR="00D96F99" w:rsidRPr="00AC2DDD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99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6F99" w:rsidRPr="00AC2DDD" w14:paraId="347DF6B8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71EDBEE6" w14:textId="77777777"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Starr, Caitlin</w:t>
            </w:r>
          </w:p>
        </w:tc>
        <w:tc>
          <w:tcPr>
            <w:tcW w:w="3240" w:type="dxa"/>
            <w:noWrap/>
            <w:vAlign w:val="center"/>
          </w:tcPr>
          <w:p w14:paraId="48C173B7" w14:textId="77777777"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14:paraId="40811E8E" w14:textId="77777777"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9C5201" w:rsidRPr="00AC2DDD" w14:paraId="46399E66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5F6EAF1C" w14:textId="77777777" w:rsidR="009C5201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Synovec, Caitlin</w:t>
            </w:r>
          </w:p>
        </w:tc>
        <w:tc>
          <w:tcPr>
            <w:tcW w:w="3240" w:type="dxa"/>
            <w:noWrap/>
            <w:vAlign w:val="center"/>
          </w:tcPr>
          <w:p w14:paraId="34409CD7" w14:textId="77777777" w:rsidR="009C5201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263" w:type="dxa"/>
            <w:vAlign w:val="center"/>
          </w:tcPr>
          <w:p w14:paraId="2DCDAB83" w14:textId="77777777" w:rsidR="009C5201" w:rsidRDefault="009C5201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935F3" w:rsidRPr="00AC2DDD" w14:paraId="568A3B0F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2B7E98C8" w14:textId="77777777"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Waldstreicher, Delegate Jeff</w:t>
            </w:r>
          </w:p>
        </w:tc>
        <w:tc>
          <w:tcPr>
            <w:tcW w:w="3240" w:type="dxa"/>
            <w:noWrap/>
            <w:vAlign w:val="center"/>
          </w:tcPr>
          <w:p w14:paraId="32B7EF73" w14:textId="77777777" w:rsidR="006935F3" w:rsidRPr="00AC2DDD" w:rsidRDefault="006935F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  <w:tc>
          <w:tcPr>
            <w:tcW w:w="2263" w:type="dxa"/>
            <w:vAlign w:val="center"/>
          </w:tcPr>
          <w:p w14:paraId="5569CA7F" w14:textId="77777777" w:rsidR="006935F3" w:rsidRDefault="006935F3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Dwayne (by phone)</w:t>
            </w:r>
          </w:p>
        </w:tc>
      </w:tr>
      <w:tr w:rsidR="00D96F99" w:rsidRPr="00AC2DDD" w14:paraId="400B46E4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10088EE3" w14:textId="77777777"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Walker-Pittman, Adrienne</w:t>
            </w:r>
          </w:p>
        </w:tc>
        <w:tc>
          <w:tcPr>
            <w:tcW w:w="3240" w:type="dxa"/>
            <w:noWrap/>
            <w:vAlign w:val="center"/>
          </w:tcPr>
          <w:p w14:paraId="335E452D" w14:textId="77777777"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263" w:type="dxa"/>
            <w:vAlign w:val="center"/>
          </w:tcPr>
          <w:p w14:paraId="4290975B" w14:textId="77777777" w:rsidR="00D96F99" w:rsidRDefault="00D96F99" w:rsidP="00F01F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2749EE" w:rsidRPr="00AC2DDD" w14:paraId="1915A2B6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0BAB6196" w14:textId="77777777" w:rsidR="002749EE" w:rsidRDefault="009C5201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Weaver, Baron</w:t>
            </w:r>
          </w:p>
        </w:tc>
        <w:tc>
          <w:tcPr>
            <w:tcW w:w="3240" w:type="dxa"/>
            <w:noWrap/>
            <w:vAlign w:val="center"/>
          </w:tcPr>
          <w:p w14:paraId="48CB7947" w14:textId="77777777" w:rsidR="002749EE" w:rsidRDefault="002749EE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14:paraId="40F88511" w14:textId="77777777" w:rsidR="002749EE" w:rsidRDefault="002749EE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96F99" w:rsidRPr="00AC2DDD" w14:paraId="15F317C9" w14:textId="77777777" w:rsidTr="008D0DAF">
        <w:trPr>
          <w:trHeight w:val="288"/>
          <w:jc w:val="center"/>
        </w:trPr>
        <w:tc>
          <w:tcPr>
            <w:tcW w:w="3037" w:type="dxa"/>
            <w:noWrap/>
            <w:vAlign w:val="center"/>
          </w:tcPr>
          <w:p w14:paraId="6E0FE92B" w14:textId="77777777"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Deely Wood, Christine</w:t>
            </w:r>
          </w:p>
        </w:tc>
        <w:tc>
          <w:tcPr>
            <w:tcW w:w="3240" w:type="dxa"/>
            <w:noWrap/>
            <w:vAlign w:val="center"/>
          </w:tcPr>
          <w:p w14:paraId="73711AA4" w14:textId="77777777" w:rsidR="00D96F99" w:rsidRPr="00AC2DDD" w:rsidRDefault="00D96F99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 Member</w:t>
            </w:r>
          </w:p>
        </w:tc>
        <w:tc>
          <w:tcPr>
            <w:tcW w:w="2263" w:type="dxa"/>
            <w:vAlign w:val="center"/>
          </w:tcPr>
          <w:p w14:paraId="551807E1" w14:textId="77777777" w:rsidR="00D96F99" w:rsidRPr="00AC2DDD" w:rsidRDefault="007A7E33" w:rsidP="002D2A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r w:rsidR="0077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(by phone)</w:t>
            </w:r>
          </w:p>
        </w:tc>
      </w:tr>
    </w:tbl>
    <w:p w14:paraId="29E433B7" w14:textId="77777777" w:rsidR="00180529" w:rsidRDefault="00180529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32A0C813" w14:textId="77777777" w:rsidR="00180529" w:rsidRDefault="0018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285D83" w14:textId="77777777"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709857E8" w14:textId="77777777" w:rsidR="00AC2DDD" w:rsidRPr="008B44FA" w:rsidRDefault="008B44FA" w:rsidP="00F7645A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44FA">
        <w:rPr>
          <w:rFonts w:ascii="Times New Roman" w:hAnsi="Times New Roman" w:cs="Times New Roman"/>
          <w:b/>
          <w:i/>
          <w:sz w:val="24"/>
          <w:szCs w:val="24"/>
          <w:u w:val="single"/>
        </w:rPr>
        <w:t>Absentees:</w:t>
      </w:r>
    </w:p>
    <w:p w14:paraId="1F716003" w14:textId="77777777" w:rsidR="008B44FA" w:rsidRDefault="008B44FA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2520"/>
        <w:gridCol w:w="2610"/>
        <w:gridCol w:w="270"/>
        <w:gridCol w:w="2250"/>
        <w:gridCol w:w="2520"/>
      </w:tblGrid>
      <w:tr w:rsidR="00E92A43" w14:paraId="3543E253" w14:textId="77777777" w:rsidTr="009A59CE">
        <w:tc>
          <w:tcPr>
            <w:tcW w:w="2520" w:type="dxa"/>
            <w:vAlign w:val="center"/>
          </w:tcPr>
          <w:p w14:paraId="5B7D08F6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Anyadike, Grace</w:t>
            </w:r>
          </w:p>
        </w:tc>
        <w:tc>
          <w:tcPr>
            <w:tcW w:w="2610" w:type="dxa"/>
            <w:vAlign w:val="center"/>
          </w:tcPr>
          <w:p w14:paraId="66CDB635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CD3FE38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BCCAAEB" w14:textId="1850BF68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King, Nancy Senator</w:t>
            </w:r>
          </w:p>
        </w:tc>
        <w:tc>
          <w:tcPr>
            <w:tcW w:w="2520" w:type="dxa"/>
            <w:vAlign w:val="center"/>
          </w:tcPr>
          <w:p w14:paraId="25C5EDE3" w14:textId="03DE36AF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Assembly</w:t>
            </w:r>
          </w:p>
        </w:tc>
      </w:tr>
      <w:tr w:rsidR="00E92A43" w14:paraId="1D39639E" w14:textId="77777777" w:rsidTr="009A59CE">
        <w:tc>
          <w:tcPr>
            <w:tcW w:w="2520" w:type="dxa"/>
            <w:vAlign w:val="center"/>
          </w:tcPr>
          <w:p w14:paraId="084E6139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Baldwin, Angela</w:t>
            </w:r>
          </w:p>
        </w:tc>
        <w:tc>
          <w:tcPr>
            <w:tcW w:w="2610" w:type="dxa"/>
            <w:vAlign w:val="center"/>
          </w:tcPr>
          <w:p w14:paraId="41F47DBB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B884759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6260810" w14:textId="6CCBC79A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Mays, Carole</w:t>
            </w:r>
          </w:p>
        </w:tc>
        <w:tc>
          <w:tcPr>
            <w:tcW w:w="2520" w:type="dxa"/>
            <w:vAlign w:val="center"/>
          </w:tcPr>
          <w:p w14:paraId="4C100269" w14:textId="4F5FD31B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MIEMSS</w:t>
            </w:r>
          </w:p>
        </w:tc>
      </w:tr>
      <w:tr w:rsidR="00E92A43" w14:paraId="6C914052" w14:textId="77777777" w:rsidTr="009A59CE">
        <w:tc>
          <w:tcPr>
            <w:tcW w:w="2520" w:type="dxa"/>
            <w:vAlign w:val="center"/>
          </w:tcPr>
          <w:p w14:paraId="3DAF6656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Boone, Judy</w:t>
            </w:r>
          </w:p>
        </w:tc>
        <w:tc>
          <w:tcPr>
            <w:tcW w:w="2610" w:type="dxa"/>
            <w:vAlign w:val="center"/>
          </w:tcPr>
          <w:p w14:paraId="0CF5C517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DORS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B96C0A5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1696A1B" w14:textId="60B56271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Peterson, Keisha</w:t>
            </w:r>
          </w:p>
        </w:tc>
        <w:tc>
          <w:tcPr>
            <w:tcW w:w="2520" w:type="dxa"/>
            <w:vAlign w:val="center"/>
          </w:tcPr>
          <w:p w14:paraId="74188AC9" w14:textId="5AF262C5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OGCSHCN</w:t>
            </w:r>
          </w:p>
        </w:tc>
      </w:tr>
      <w:tr w:rsidR="00E92A43" w14:paraId="0038A32B" w14:textId="77777777" w:rsidTr="009A59CE">
        <w:tc>
          <w:tcPr>
            <w:tcW w:w="2520" w:type="dxa"/>
            <w:vAlign w:val="center"/>
          </w:tcPr>
          <w:p w14:paraId="1B5D7B02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Caughlan, Jan</w:t>
            </w:r>
          </w:p>
        </w:tc>
        <w:tc>
          <w:tcPr>
            <w:tcW w:w="2610" w:type="dxa"/>
            <w:vAlign w:val="center"/>
          </w:tcPr>
          <w:p w14:paraId="6C44C0E2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A8910B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1D11F0C" w14:textId="1FC3FA28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Watrous, Cari</w:t>
            </w:r>
          </w:p>
        </w:tc>
        <w:tc>
          <w:tcPr>
            <w:tcW w:w="2520" w:type="dxa"/>
            <w:vAlign w:val="center"/>
          </w:tcPr>
          <w:p w14:paraId="7EA0F735" w14:textId="3C609B29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MDOD</w:t>
            </w:r>
          </w:p>
        </w:tc>
      </w:tr>
      <w:tr w:rsidR="00E92A43" w14:paraId="3097CCC8" w14:textId="77777777" w:rsidTr="009A59CE">
        <w:tc>
          <w:tcPr>
            <w:tcW w:w="2520" w:type="dxa"/>
            <w:vAlign w:val="center"/>
          </w:tcPr>
          <w:p w14:paraId="17D8664A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Cernich, Alison </w:t>
            </w:r>
          </w:p>
        </w:tc>
        <w:tc>
          <w:tcPr>
            <w:tcW w:w="2610" w:type="dxa"/>
            <w:vAlign w:val="center"/>
          </w:tcPr>
          <w:p w14:paraId="63D8EB2A" w14:textId="77777777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3C2A101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CA75AE3" w14:textId="0D0D16E4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B5680CC" w14:textId="4A33EB10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A43" w14:paraId="11E82298" w14:textId="77777777" w:rsidTr="009A59CE">
        <w:tc>
          <w:tcPr>
            <w:tcW w:w="2520" w:type="dxa"/>
            <w:vAlign w:val="center"/>
          </w:tcPr>
          <w:p w14:paraId="4A97D0C0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Davis, Corey</w:t>
            </w:r>
          </w:p>
        </w:tc>
        <w:tc>
          <w:tcPr>
            <w:tcW w:w="2610" w:type="dxa"/>
            <w:vAlign w:val="center"/>
          </w:tcPr>
          <w:p w14:paraId="3D302327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AC15AFE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6CCBB95" w14:textId="612D4A6F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7451FF7" w14:textId="218D7CA9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A43" w14:paraId="44FF1AAC" w14:textId="77777777" w:rsidTr="009A59CE">
        <w:tc>
          <w:tcPr>
            <w:tcW w:w="2520" w:type="dxa"/>
            <w:vAlign w:val="center"/>
          </w:tcPr>
          <w:p w14:paraId="1183EF39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Edmonston, Anastasia</w:t>
            </w:r>
          </w:p>
        </w:tc>
        <w:tc>
          <w:tcPr>
            <w:tcW w:w="2610" w:type="dxa"/>
            <w:vAlign w:val="center"/>
          </w:tcPr>
          <w:p w14:paraId="0D7D148F" w14:textId="77777777" w:rsidR="00E92A43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8A63EE" w14:textId="77777777" w:rsidR="00E92A43" w:rsidRPr="008B44FA" w:rsidRDefault="00E92A43" w:rsidP="000E0F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2285ADB" w14:textId="4AEE43DE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13262A5" w14:textId="0FDDCC2B" w:rsidR="00E92A43" w:rsidRPr="00AC2DDD" w:rsidRDefault="00E92A43" w:rsidP="000E0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A43" w14:paraId="4D2D9964" w14:textId="77777777" w:rsidTr="009A59CE">
        <w:tc>
          <w:tcPr>
            <w:tcW w:w="2520" w:type="dxa"/>
            <w:vAlign w:val="center"/>
          </w:tcPr>
          <w:p w14:paraId="09AF244F" w14:textId="77777777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Foxwell, Raymond</w:t>
            </w:r>
          </w:p>
        </w:tc>
        <w:tc>
          <w:tcPr>
            <w:tcW w:w="2610" w:type="dxa"/>
            <w:vAlign w:val="center"/>
          </w:tcPr>
          <w:p w14:paraId="1F10ACCA" w14:textId="77777777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Enforcement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DC17CCD" w14:textId="77777777" w:rsidR="00E92A43" w:rsidRPr="008B44FA" w:rsidRDefault="00E92A4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2DD9FE2" w14:textId="13513112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B4B9204" w14:textId="2CD44812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A43" w14:paraId="51809E32" w14:textId="77777777" w:rsidTr="009A59CE">
        <w:tc>
          <w:tcPr>
            <w:tcW w:w="2520" w:type="dxa"/>
            <w:vAlign w:val="center"/>
          </w:tcPr>
          <w:p w14:paraId="69626792" w14:textId="77777777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Hartman, Paul</w:t>
            </w:r>
          </w:p>
        </w:tc>
        <w:tc>
          <w:tcPr>
            <w:tcW w:w="2610" w:type="dxa"/>
            <w:vAlign w:val="center"/>
          </w:tcPr>
          <w:p w14:paraId="7F2C287F" w14:textId="77777777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 with TBI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C1A95E2" w14:textId="77777777" w:rsidR="00E92A43" w:rsidRPr="008B44FA" w:rsidRDefault="00E92A43" w:rsidP="006A0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2F4E1C9" w14:textId="4BF42E4B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78697F7" w14:textId="71A0D759" w:rsidR="00E92A43" w:rsidRDefault="00E92A43" w:rsidP="006A0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4018C3" w14:textId="77777777" w:rsidR="00F76897" w:rsidRPr="00E70154" w:rsidRDefault="009D0D87" w:rsidP="00E70154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02B121" w14:textId="77777777" w:rsidR="0073311B" w:rsidRPr="00731EFF" w:rsidRDefault="004A0ECB" w:rsidP="004A0ECB">
      <w:pPr>
        <w:tabs>
          <w:tab w:val="left" w:pos="720"/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731EFF" w:rsidRPr="00731EFF">
        <w:rPr>
          <w:rFonts w:ascii="Times New Roman" w:hAnsi="Times New Roman" w:cs="Times New Roman"/>
          <w:b/>
          <w:i/>
          <w:sz w:val="24"/>
          <w:szCs w:val="24"/>
          <w:u w:val="single"/>
        </w:rPr>
        <w:t>Call to order:</w:t>
      </w:r>
    </w:p>
    <w:p w14:paraId="1F5212FC" w14:textId="77777777" w:rsidR="00731EFF" w:rsidRDefault="00731EFF" w:rsidP="00F7645A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14:paraId="2AAF18C7" w14:textId="77777777" w:rsidR="00374460" w:rsidRDefault="0051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62BE">
        <w:rPr>
          <w:rFonts w:ascii="Times New Roman" w:hAnsi="Times New Roman" w:cs="Times New Roman"/>
          <w:sz w:val="24"/>
          <w:szCs w:val="24"/>
        </w:rPr>
        <w:t>Mee</w:t>
      </w:r>
      <w:r w:rsidR="00D84F22">
        <w:rPr>
          <w:rFonts w:ascii="Times New Roman" w:hAnsi="Times New Roman" w:cs="Times New Roman"/>
          <w:sz w:val="24"/>
          <w:szCs w:val="24"/>
        </w:rPr>
        <w:t>ting was called to order at 1:</w:t>
      </w:r>
      <w:r w:rsidR="00E76084">
        <w:rPr>
          <w:rFonts w:ascii="Times New Roman" w:hAnsi="Times New Roman" w:cs="Times New Roman"/>
          <w:sz w:val="24"/>
          <w:szCs w:val="24"/>
        </w:rPr>
        <w:t>13</w:t>
      </w:r>
      <w:r w:rsidR="00731EFF">
        <w:rPr>
          <w:rFonts w:ascii="Times New Roman" w:hAnsi="Times New Roman" w:cs="Times New Roman"/>
          <w:sz w:val="24"/>
          <w:szCs w:val="24"/>
        </w:rPr>
        <w:t xml:space="preserve"> and m</w:t>
      </w:r>
      <w:r w:rsidR="000162BE">
        <w:rPr>
          <w:rFonts w:ascii="Times New Roman" w:hAnsi="Times New Roman" w:cs="Times New Roman"/>
          <w:sz w:val="24"/>
          <w:szCs w:val="24"/>
        </w:rPr>
        <w:t>eeting attendees introduced themselves</w:t>
      </w:r>
    </w:p>
    <w:p w14:paraId="1A564BDC" w14:textId="77777777" w:rsidR="00AC539C" w:rsidRDefault="00AC539C">
      <w:pPr>
        <w:rPr>
          <w:rFonts w:ascii="Times New Roman" w:hAnsi="Times New Roman" w:cs="Times New Roman"/>
          <w:sz w:val="24"/>
          <w:szCs w:val="24"/>
        </w:rPr>
      </w:pPr>
    </w:p>
    <w:p w14:paraId="7BA8E7EC" w14:textId="77777777" w:rsidR="00B138CD" w:rsidRPr="00731EFF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II.</w:t>
      </w:r>
      <w:r w:rsidRPr="004A0ECB">
        <w:rPr>
          <w:rFonts w:ascii="Times New Roman" w:hAnsi="Times New Roman" w:cs="Times New Roman"/>
          <w:sz w:val="24"/>
          <w:szCs w:val="24"/>
        </w:rPr>
        <w:tab/>
      </w:r>
      <w:r w:rsidR="00A23424">
        <w:rPr>
          <w:rFonts w:ascii="Times New Roman" w:hAnsi="Times New Roman" w:cs="Times New Roman"/>
          <w:b/>
          <w:i/>
          <w:sz w:val="24"/>
          <w:szCs w:val="24"/>
          <w:u w:val="single"/>
        </w:rPr>
        <w:t>Webinar:</w:t>
      </w:r>
    </w:p>
    <w:p w14:paraId="19D640FF" w14:textId="77777777" w:rsidR="00DC68FF" w:rsidRDefault="00DC68F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883EA4" w14:textId="0D4B6821" w:rsidR="00C81ACC" w:rsidRDefault="00857F96" w:rsidP="00857F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0B8">
        <w:rPr>
          <w:rFonts w:ascii="Times New Roman" w:hAnsi="Times New Roman" w:cs="Times New Roman"/>
          <w:sz w:val="24"/>
          <w:szCs w:val="24"/>
        </w:rPr>
        <w:t>Susan Vaughn, Director of</w:t>
      </w:r>
      <w:r w:rsidR="00A23424">
        <w:rPr>
          <w:rFonts w:ascii="Times New Roman" w:hAnsi="Times New Roman" w:cs="Times New Roman"/>
          <w:sz w:val="24"/>
          <w:szCs w:val="24"/>
        </w:rPr>
        <w:t xml:space="preserve"> the National Association of State Head Injury Administrators</w:t>
      </w:r>
      <w:r w:rsidR="00C810B8">
        <w:rPr>
          <w:rFonts w:ascii="Times New Roman" w:hAnsi="Times New Roman" w:cs="Times New Roman"/>
          <w:sz w:val="24"/>
          <w:szCs w:val="24"/>
        </w:rPr>
        <w:t>,</w:t>
      </w:r>
      <w:r w:rsidR="00AC539C">
        <w:rPr>
          <w:rFonts w:ascii="Times New Roman" w:hAnsi="Times New Roman" w:cs="Times New Roman"/>
          <w:sz w:val="24"/>
          <w:szCs w:val="24"/>
        </w:rPr>
        <w:t xml:space="preserve"> conducted a webinar on “Overview of State Brain Injury Service Coordination Programs</w:t>
      </w:r>
      <w:r w:rsidR="00A23424">
        <w:rPr>
          <w:rFonts w:ascii="Times New Roman" w:hAnsi="Times New Roman" w:cs="Times New Roman"/>
          <w:sz w:val="24"/>
          <w:szCs w:val="24"/>
        </w:rPr>
        <w:t>.”</w:t>
      </w:r>
      <w:r w:rsidR="00AC539C">
        <w:rPr>
          <w:rFonts w:ascii="Times New Roman" w:hAnsi="Times New Roman" w:cs="Times New Roman"/>
          <w:sz w:val="24"/>
          <w:szCs w:val="24"/>
        </w:rPr>
        <w:t xml:space="preserve">  Also on the webinar was Judy </w:t>
      </w:r>
      <w:r w:rsidR="00FE11F3">
        <w:rPr>
          <w:rFonts w:ascii="Times New Roman" w:hAnsi="Times New Roman" w:cs="Times New Roman"/>
          <w:sz w:val="24"/>
          <w:szCs w:val="24"/>
        </w:rPr>
        <w:t>Dettm</w:t>
      </w:r>
      <w:r w:rsidR="00AC539C">
        <w:rPr>
          <w:rFonts w:ascii="Times New Roman" w:hAnsi="Times New Roman" w:cs="Times New Roman"/>
          <w:sz w:val="24"/>
          <w:szCs w:val="24"/>
        </w:rPr>
        <w:t>er, Director of Brain Injury Programs in Colorado, Ven</w:t>
      </w:r>
      <w:r w:rsidR="00FE11F3">
        <w:rPr>
          <w:rFonts w:ascii="Times New Roman" w:hAnsi="Times New Roman" w:cs="Times New Roman"/>
          <w:sz w:val="24"/>
          <w:szCs w:val="24"/>
        </w:rPr>
        <w:t>ice</w:t>
      </w:r>
      <w:r w:rsidR="00AC539C">
        <w:rPr>
          <w:rFonts w:ascii="Times New Roman" w:hAnsi="Times New Roman" w:cs="Times New Roman"/>
          <w:sz w:val="24"/>
          <w:szCs w:val="24"/>
        </w:rPr>
        <w:t xml:space="preserve"> Woods, Missouri Adult Brain Injury Program Manager, and Ker</w:t>
      </w:r>
      <w:r w:rsidR="00FE11F3">
        <w:rPr>
          <w:rFonts w:ascii="Times New Roman" w:hAnsi="Times New Roman" w:cs="Times New Roman"/>
          <w:sz w:val="24"/>
          <w:szCs w:val="24"/>
        </w:rPr>
        <w:t>i</w:t>
      </w:r>
      <w:r w:rsidR="00AC539C">
        <w:rPr>
          <w:rFonts w:ascii="Times New Roman" w:hAnsi="Times New Roman" w:cs="Times New Roman"/>
          <w:sz w:val="24"/>
          <w:szCs w:val="24"/>
        </w:rPr>
        <w:t xml:space="preserve"> Bennett from Nebraska.</w:t>
      </w:r>
      <w:r w:rsidR="00C810B8">
        <w:rPr>
          <w:rFonts w:ascii="Times New Roman" w:hAnsi="Times New Roman" w:cs="Times New Roman"/>
          <w:sz w:val="24"/>
          <w:szCs w:val="24"/>
        </w:rPr>
        <w:t xml:space="preserve">  A question and answer session followed. </w:t>
      </w:r>
    </w:p>
    <w:p w14:paraId="44D808C6" w14:textId="77777777" w:rsidR="00857F96" w:rsidRDefault="00857F96" w:rsidP="00857F9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ED55CB0" w14:textId="77777777" w:rsidR="00BF3F30" w:rsidRDefault="004A0ECB" w:rsidP="001D5FB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1A1">
        <w:rPr>
          <w:rFonts w:ascii="Times New Roman" w:hAnsi="Times New Roman" w:cs="Times New Roman"/>
          <w:b/>
          <w:i/>
          <w:sz w:val="24"/>
          <w:szCs w:val="24"/>
          <w:u w:val="single"/>
        </w:rPr>
        <w:t>III.</w:t>
      </w:r>
      <w:r w:rsidRPr="000321A1">
        <w:rPr>
          <w:rFonts w:ascii="Times New Roman" w:hAnsi="Times New Roman" w:cs="Times New Roman"/>
          <w:sz w:val="24"/>
          <w:szCs w:val="24"/>
        </w:rPr>
        <w:tab/>
      </w:r>
      <w:r w:rsidR="00E76084">
        <w:rPr>
          <w:rFonts w:ascii="Times New Roman" w:hAnsi="Times New Roman" w:cs="Times New Roman"/>
          <w:b/>
          <w:i/>
          <w:sz w:val="24"/>
          <w:szCs w:val="24"/>
          <w:u w:val="single"/>
        </w:rPr>
        <w:t>SAFE Subcommittee Report:</w:t>
      </w:r>
    </w:p>
    <w:p w14:paraId="4A518DB9" w14:textId="77777777" w:rsidR="003D4026" w:rsidRDefault="003D4026" w:rsidP="001D5FBF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B6DE7B" w14:textId="44750F38" w:rsidR="002E0F3C" w:rsidRDefault="002E0F3C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381DA38" w14:textId="77777777" w:rsidR="00FE11F3" w:rsidRPr="002E0F3C" w:rsidRDefault="00FE11F3" w:rsidP="001D5FB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issues were discussed during the SAFE committee meeting:</w:t>
      </w:r>
    </w:p>
    <w:p w14:paraId="679D5F66" w14:textId="0D0986C6" w:rsidR="003D4026" w:rsidRPr="002E0F3C" w:rsidRDefault="003D4026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E0F3C">
        <w:rPr>
          <w:rFonts w:ascii="Times New Roman" w:hAnsi="Times New Roman" w:cs="Times New Roman"/>
          <w:sz w:val="24"/>
          <w:szCs w:val="24"/>
        </w:rPr>
        <w:t>Need for</w:t>
      </w:r>
      <w:r w:rsidR="00FE11F3">
        <w:rPr>
          <w:rFonts w:ascii="Times New Roman" w:hAnsi="Times New Roman" w:cs="Times New Roman"/>
          <w:sz w:val="24"/>
          <w:szCs w:val="24"/>
        </w:rPr>
        <w:t xml:space="preserve"> brain injury</w:t>
      </w:r>
      <w:r w:rsidRPr="002E0F3C">
        <w:rPr>
          <w:rFonts w:ascii="Times New Roman" w:hAnsi="Times New Roman" w:cs="Times New Roman"/>
          <w:sz w:val="24"/>
          <w:szCs w:val="24"/>
        </w:rPr>
        <w:t xml:space="preserve"> screening</w:t>
      </w:r>
      <w:r w:rsidR="00FE11F3">
        <w:rPr>
          <w:rFonts w:ascii="Times New Roman" w:hAnsi="Times New Roman" w:cs="Times New Roman"/>
          <w:sz w:val="24"/>
          <w:szCs w:val="24"/>
        </w:rPr>
        <w:t xml:space="preserve"> in scho</w:t>
      </w:r>
      <w:r w:rsidR="007E01E5">
        <w:rPr>
          <w:rFonts w:ascii="Times New Roman" w:hAnsi="Times New Roman" w:cs="Times New Roman"/>
          <w:sz w:val="24"/>
          <w:szCs w:val="24"/>
        </w:rPr>
        <w:t>o</w:t>
      </w:r>
      <w:r w:rsidR="00FE11F3">
        <w:rPr>
          <w:rFonts w:ascii="Times New Roman" w:hAnsi="Times New Roman" w:cs="Times New Roman"/>
          <w:sz w:val="24"/>
          <w:szCs w:val="24"/>
        </w:rPr>
        <w:t>ls</w:t>
      </w:r>
    </w:p>
    <w:p w14:paraId="1B61A9B8" w14:textId="77777777" w:rsidR="003D4026" w:rsidRPr="002E0F3C" w:rsidRDefault="003D4026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E0F3C">
        <w:rPr>
          <w:rFonts w:ascii="Times New Roman" w:hAnsi="Times New Roman" w:cs="Times New Roman"/>
          <w:sz w:val="24"/>
          <w:szCs w:val="24"/>
        </w:rPr>
        <w:t>How to provide services that are not provided in the waiver</w:t>
      </w:r>
    </w:p>
    <w:p w14:paraId="0CB8AD45" w14:textId="77777777" w:rsidR="003D4026" w:rsidRPr="002E0F3C" w:rsidRDefault="00BF3C33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D4026" w:rsidRPr="002E0F3C">
        <w:rPr>
          <w:rFonts w:ascii="Times New Roman" w:hAnsi="Times New Roman" w:cs="Times New Roman"/>
          <w:sz w:val="24"/>
          <w:szCs w:val="24"/>
        </w:rPr>
        <w:t>ervices for those who did not qualify for waiver</w:t>
      </w:r>
    </w:p>
    <w:p w14:paraId="23DBF71A" w14:textId="77777777" w:rsidR="00425EAB" w:rsidRDefault="002E0F3C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t</w:t>
      </w:r>
      <w:r w:rsidR="003D4026" w:rsidRPr="002E0F3C">
        <w:rPr>
          <w:rFonts w:ascii="Times New Roman" w:hAnsi="Times New Roman" w:cs="Times New Roman"/>
          <w:sz w:val="24"/>
          <w:szCs w:val="24"/>
        </w:rPr>
        <w:t>raining for individuals</w:t>
      </w:r>
      <w:r>
        <w:rPr>
          <w:rFonts w:ascii="Times New Roman" w:hAnsi="Times New Roman" w:cs="Times New Roman"/>
          <w:sz w:val="24"/>
          <w:szCs w:val="24"/>
        </w:rPr>
        <w:t xml:space="preserve"> who are working with individuals with TBI</w:t>
      </w:r>
    </w:p>
    <w:p w14:paraId="48A35B6A" w14:textId="77777777" w:rsidR="002E0F3C" w:rsidRDefault="00977630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list of members and contact information of the TBI Advisory Board and their roles to be used as a resource</w:t>
      </w:r>
    </w:p>
    <w:p w14:paraId="3DF6C979" w14:textId="77777777" w:rsidR="00977630" w:rsidRPr="002E0F3C" w:rsidRDefault="00977630" w:rsidP="002E0F3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happen to family members when caretakers pass away? </w:t>
      </w:r>
    </w:p>
    <w:p w14:paraId="3F9C0A3D" w14:textId="77777777" w:rsidR="002538C5" w:rsidRPr="00BC3C8E" w:rsidRDefault="00425EAB" w:rsidP="00BC3C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41937C" w14:textId="77777777" w:rsidR="008D5AE6" w:rsidRDefault="004A0EC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IV.</w:t>
      </w:r>
      <w:r w:rsidR="008D5AE6" w:rsidRPr="008D5AE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6084">
        <w:rPr>
          <w:rFonts w:ascii="Times New Roman" w:hAnsi="Times New Roman" w:cs="Times New Roman"/>
          <w:b/>
          <w:i/>
          <w:sz w:val="24"/>
          <w:szCs w:val="24"/>
          <w:u w:val="single"/>
        </w:rPr>
        <w:t>Partner Sharing:</w:t>
      </w:r>
    </w:p>
    <w:p w14:paraId="4EC3E745" w14:textId="77777777" w:rsidR="008D5AE6" w:rsidRDefault="008D5A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C8C1922" w14:textId="77777777" w:rsidR="009640F8" w:rsidRDefault="004A0ECB" w:rsidP="00E76084">
      <w:pPr>
        <w:rPr>
          <w:rFonts w:ascii="Times New Roman" w:hAnsi="Times New Roman" w:cs="Times New Roman"/>
          <w:sz w:val="24"/>
          <w:szCs w:val="24"/>
        </w:rPr>
      </w:pPr>
      <w:r w:rsidRPr="004A0ECB">
        <w:rPr>
          <w:rFonts w:ascii="Times New Roman" w:hAnsi="Times New Roman" w:cs="Times New Roman"/>
          <w:sz w:val="24"/>
          <w:szCs w:val="24"/>
        </w:rPr>
        <w:tab/>
      </w:r>
      <w:r w:rsidR="00E76084">
        <w:rPr>
          <w:rFonts w:ascii="Times New Roman" w:hAnsi="Times New Roman" w:cs="Times New Roman"/>
          <w:sz w:val="24"/>
          <w:szCs w:val="24"/>
        </w:rPr>
        <w:t>Norma Eisenberg shared her story as a family member</w:t>
      </w:r>
      <w:r w:rsidR="00977630">
        <w:rPr>
          <w:rFonts w:ascii="Times New Roman" w:hAnsi="Times New Roman" w:cs="Times New Roman"/>
          <w:sz w:val="24"/>
          <w:szCs w:val="24"/>
        </w:rPr>
        <w:t>.</w:t>
      </w:r>
    </w:p>
    <w:p w14:paraId="35AD09BD" w14:textId="77777777" w:rsidR="00E76084" w:rsidRDefault="00977630" w:rsidP="00E76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084">
        <w:rPr>
          <w:rFonts w:ascii="Times New Roman" w:hAnsi="Times New Roman" w:cs="Times New Roman"/>
          <w:sz w:val="24"/>
          <w:szCs w:val="24"/>
        </w:rPr>
        <w:t xml:space="preserve">Anne Blackfield </w:t>
      </w:r>
      <w:r>
        <w:rPr>
          <w:rFonts w:ascii="Times New Roman" w:hAnsi="Times New Roman" w:cs="Times New Roman"/>
          <w:sz w:val="24"/>
          <w:szCs w:val="24"/>
        </w:rPr>
        <w:t>explained the role and programs of</w:t>
      </w:r>
      <w:r w:rsidR="00E76084">
        <w:rPr>
          <w:rFonts w:ascii="Times New Roman" w:hAnsi="Times New Roman" w:cs="Times New Roman"/>
          <w:sz w:val="24"/>
          <w:szCs w:val="24"/>
        </w:rPr>
        <w:t xml:space="preserve"> the D</w:t>
      </w:r>
      <w:r>
        <w:rPr>
          <w:rFonts w:ascii="Times New Roman" w:hAnsi="Times New Roman" w:cs="Times New Roman"/>
          <w:sz w:val="24"/>
          <w:szCs w:val="24"/>
        </w:rPr>
        <w:t>epartment of Disabilities.</w:t>
      </w:r>
    </w:p>
    <w:p w14:paraId="4A5B7013" w14:textId="77777777"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E76FA1" w14:textId="77777777"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9B24E74" w14:textId="77777777"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8787F40" w14:textId="77777777" w:rsidR="00131B6F" w:rsidRDefault="00131B6F" w:rsidP="00BC603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1B67C31" w14:textId="77777777" w:rsidR="00C41F41" w:rsidRDefault="00C41F41" w:rsidP="00C41F4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V.</w:t>
      </w:r>
      <w:r w:rsidRPr="008D5AE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TBI Advisory Board Website Update:</w:t>
      </w:r>
    </w:p>
    <w:p w14:paraId="20C71149" w14:textId="77777777" w:rsidR="00C41F41" w:rsidRDefault="00C41F41" w:rsidP="00BC603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FEEDAD0" w14:textId="76BBC114" w:rsidR="00DA78ED" w:rsidRPr="00C41F41" w:rsidRDefault="00077F08" w:rsidP="0007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F41" w:rsidRPr="00C41F41">
        <w:rPr>
          <w:rFonts w:ascii="Times New Roman" w:hAnsi="Times New Roman" w:cs="Times New Roman"/>
          <w:sz w:val="24"/>
          <w:szCs w:val="24"/>
        </w:rPr>
        <w:t xml:space="preserve">A site has been created as part of the </w:t>
      </w:r>
      <w:r w:rsidR="00FE11F3">
        <w:rPr>
          <w:rFonts w:ascii="Times New Roman" w:hAnsi="Times New Roman" w:cs="Times New Roman"/>
          <w:sz w:val="24"/>
          <w:szCs w:val="24"/>
        </w:rPr>
        <w:t xml:space="preserve">Behavioral Health Administration </w:t>
      </w:r>
      <w:r w:rsidR="00FE11F3" w:rsidRPr="00C41F41">
        <w:rPr>
          <w:rFonts w:ascii="Times New Roman" w:hAnsi="Times New Roman" w:cs="Times New Roman"/>
          <w:sz w:val="24"/>
          <w:szCs w:val="24"/>
        </w:rPr>
        <w:t>website</w:t>
      </w:r>
      <w:r w:rsidR="00C41F41">
        <w:rPr>
          <w:rFonts w:ascii="Times New Roman" w:hAnsi="Times New Roman" w:cs="Times New Roman"/>
          <w:sz w:val="24"/>
          <w:szCs w:val="24"/>
        </w:rPr>
        <w:t xml:space="preserve"> with all the relevant information of the TBI Advisory Board</w:t>
      </w:r>
      <w:r w:rsidR="00C41F41" w:rsidRPr="00C41F41">
        <w:rPr>
          <w:rFonts w:ascii="Times New Roman" w:hAnsi="Times New Roman" w:cs="Times New Roman"/>
          <w:sz w:val="24"/>
          <w:szCs w:val="24"/>
        </w:rPr>
        <w:t xml:space="preserve">.  </w:t>
      </w:r>
      <w:r w:rsidR="00C41F41">
        <w:rPr>
          <w:rFonts w:ascii="Times New Roman" w:hAnsi="Times New Roman" w:cs="Times New Roman"/>
          <w:sz w:val="24"/>
          <w:szCs w:val="24"/>
        </w:rPr>
        <w:t>Stefani asked for feedback</w:t>
      </w:r>
      <w:r w:rsidR="00FE11F3">
        <w:rPr>
          <w:rFonts w:ascii="Times New Roman" w:hAnsi="Times New Roman" w:cs="Times New Roman"/>
          <w:sz w:val="24"/>
          <w:szCs w:val="24"/>
        </w:rPr>
        <w:t xml:space="preserve"> on the website</w:t>
      </w:r>
      <w:r w:rsidR="00C41F41">
        <w:rPr>
          <w:rFonts w:ascii="Times New Roman" w:hAnsi="Times New Roman" w:cs="Times New Roman"/>
          <w:sz w:val="24"/>
          <w:szCs w:val="24"/>
        </w:rPr>
        <w:t>.</w:t>
      </w:r>
      <w:r w:rsidR="00FE11F3">
        <w:rPr>
          <w:rFonts w:ascii="Times New Roman" w:hAnsi="Times New Roman" w:cs="Times New Roman"/>
          <w:sz w:val="24"/>
          <w:szCs w:val="24"/>
        </w:rPr>
        <w:t xml:space="preserve"> The link to the website is</w:t>
      </w:r>
      <w:r w:rsidR="00C41F41">
        <w:rPr>
          <w:rFonts w:ascii="Times New Roman" w:hAnsi="Times New Roman" w:cs="Times New Roman"/>
          <w:sz w:val="24"/>
          <w:szCs w:val="24"/>
        </w:rPr>
        <w:t xml:space="preserve"> </w:t>
      </w:r>
      <w:r w:rsidR="00FE11F3" w:rsidRPr="00FE11F3">
        <w:rPr>
          <w:rFonts w:ascii="Times New Roman" w:hAnsi="Times New Roman" w:cs="Times New Roman"/>
          <w:sz w:val="24"/>
          <w:szCs w:val="24"/>
        </w:rPr>
        <w:t>http://bha.dhmh.maryland.gov/Pages/mdtbiadvisoryboard.aspx</w:t>
      </w:r>
    </w:p>
    <w:p w14:paraId="594D275E" w14:textId="77777777" w:rsidR="00C41F41" w:rsidRDefault="00C41F41" w:rsidP="00BC603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EC17C3" w14:textId="77777777" w:rsidR="009F6AF4" w:rsidRPr="009153AA" w:rsidRDefault="0051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="00077F08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10E4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77F08">
        <w:rPr>
          <w:rFonts w:ascii="Times New Roman" w:hAnsi="Times New Roman" w:cs="Times New Roman"/>
          <w:b/>
          <w:i/>
          <w:sz w:val="24"/>
          <w:szCs w:val="24"/>
          <w:u w:val="single"/>
        </w:rPr>
        <w:t>Subcommittee Reports</w:t>
      </w:r>
      <w:r w:rsidR="009153A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1F589325" w14:textId="77777777" w:rsidR="009F6AF4" w:rsidRDefault="009F6AF4">
      <w:pPr>
        <w:rPr>
          <w:rFonts w:ascii="Times New Roman" w:hAnsi="Times New Roman" w:cs="Times New Roman"/>
          <w:sz w:val="24"/>
          <w:szCs w:val="24"/>
        </w:rPr>
      </w:pPr>
    </w:p>
    <w:p w14:paraId="2411BD4C" w14:textId="77777777" w:rsidR="00293980" w:rsidRDefault="002A7497" w:rsidP="00F439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3D1" w:rsidRPr="00E74DA1">
        <w:rPr>
          <w:rFonts w:ascii="Times New Roman" w:hAnsi="Times New Roman" w:cs="Times New Roman"/>
          <w:b/>
          <w:i/>
          <w:sz w:val="24"/>
          <w:szCs w:val="24"/>
        </w:rPr>
        <w:t>BI Waiver/</w:t>
      </w:r>
      <w:r w:rsidR="00293980" w:rsidRPr="00E74DA1">
        <w:rPr>
          <w:rFonts w:ascii="Times New Roman" w:hAnsi="Times New Roman" w:cs="Times New Roman"/>
          <w:b/>
          <w:i/>
          <w:sz w:val="24"/>
          <w:szCs w:val="24"/>
        </w:rPr>
        <w:t>LTC Committee</w:t>
      </w:r>
      <w:r w:rsidR="00293980">
        <w:rPr>
          <w:rFonts w:ascii="Times New Roman" w:hAnsi="Times New Roman" w:cs="Times New Roman"/>
          <w:sz w:val="24"/>
          <w:szCs w:val="24"/>
        </w:rPr>
        <w:t xml:space="preserve"> does not plan to make any major changes to recommendations in Annual Report. </w:t>
      </w:r>
      <w:r w:rsidR="000E2749">
        <w:rPr>
          <w:rFonts w:ascii="Times New Roman" w:hAnsi="Times New Roman" w:cs="Times New Roman"/>
          <w:sz w:val="24"/>
          <w:szCs w:val="24"/>
        </w:rPr>
        <w:t xml:space="preserve">  The current recommendation requires the department to improve the quality of resources for people with complex medical needs resulting from TBI, with three specific requests:</w:t>
      </w:r>
    </w:p>
    <w:p w14:paraId="5797D1B1" w14:textId="77777777" w:rsidR="000E2749" w:rsidRDefault="000E2749" w:rsidP="000E274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Creation of a TBI Ombudsman program </w:t>
      </w:r>
    </w:p>
    <w:p w14:paraId="76545F45" w14:textId="77777777" w:rsidR="000E2749" w:rsidRDefault="000E2749" w:rsidP="000E274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employment services and rate structure</w:t>
      </w:r>
    </w:p>
    <w:p w14:paraId="1DD7D075" w14:textId="77777777" w:rsidR="000E2749" w:rsidRDefault="000E2749" w:rsidP="000E274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eligibility to a needs based criteria</w:t>
      </w:r>
    </w:p>
    <w:p w14:paraId="7B64CBAD" w14:textId="77777777" w:rsidR="00E74DA1" w:rsidRDefault="00E74DA1" w:rsidP="00F439D3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64E6AE5F" w14:textId="6DBF791B" w:rsidR="00424733" w:rsidRDefault="004A3034" w:rsidP="00F439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Education Committee’s </w:t>
      </w:r>
      <w:r w:rsidRPr="004A3034">
        <w:rPr>
          <w:rFonts w:ascii="Times New Roman" w:hAnsi="Times New Roman" w:cs="Times New Roman"/>
          <w:sz w:val="24"/>
          <w:szCs w:val="24"/>
        </w:rPr>
        <w:t>goal is to introd</w:t>
      </w:r>
      <w:r>
        <w:rPr>
          <w:rFonts w:ascii="Times New Roman" w:hAnsi="Times New Roman" w:cs="Times New Roman"/>
          <w:sz w:val="24"/>
          <w:szCs w:val="24"/>
        </w:rPr>
        <w:t>uce legislation to</w:t>
      </w:r>
      <w:r w:rsidRPr="004A3034">
        <w:rPr>
          <w:rFonts w:ascii="Times New Roman" w:hAnsi="Times New Roman" w:cs="Times New Roman"/>
          <w:sz w:val="24"/>
          <w:szCs w:val="24"/>
        </w:rPr>
        <w:t xml:space="preserve"> screen students for brain injury and Delegate Luedtke of Montgomery County has </w:t>
      </w:r>
      <w:r w:rsidR="007E01E5">
        <w:rPr>
          <w:rFonts w:ascii="Times New Roman" w:hAnsi="Times New Roman" w:cs="Times New Roman"/>
          <w:sz w:val="24"/>
          <w:szCs w:val="24"/>
        </w:rPr>
        <w:t>indicated that he</w:t>
      </w:r>
      <w:r w:rsidR="00C44CB4">
        <w:rPr>
          <w:rFonts w:ascii="Times New Roman" w:hAnsi="Times New Roman" w:cs="Times New Roman"/>
          <w:sz w:val="24"/>
          <w:szCs w:val="24"/>
        </w:rPr>
        <w:t xml:space="preserve"> </w:t>
      </w:r>
      <w:r w:rsidR="007E01E5">
        <w:rPr>
          <w:rFonts w:ascii="Times New Roman" w:hAnsi="Times New Roman" w:cs="Times New Roman"/>
          <w:sz w:val="24"/>
          <w:szCs w:val="24"/>
        </w:rPr>
        <w:t>would</w:t>
      </w:r>
      <w:r w:rsidRPr="004A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 this.  An appropriate screening tool has been identified from Oregon and will be shared with Delegate Luedtke.</w:t>
      </w:r>
      <w:r w:rsidRPr="004A3034">
        <w:rPr>
          <w:rFonts w:ascii="Times New Roman" w:hAnsi="Times New Roman" w:cs="Times New Roman"/>
          <w:sz w:val="24"/>
          <w:szCs w:val="24"/>
        </w:rPr>
        <w:t xml:space="preserve"> </w:t>
      </w:r>
      <w:r w:rsidR="009153AA" w:rsidRPr="004A3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C5C8A" w14:textId="77777777" w:rsidR="00BF3C33" w:rsidRDefault="00BF3C33" w:rsidP="00F439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536CE6F" w14:textId="77777777" w:rsidR="00BF3C33" w:rsidRPr="004A3034" w:rsidRDefault="00BF3C33" w:rsidP="00F439D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C33">
        <w:rPr>
          <w:rFonts w:ascii="Times New Roman" w:hAnsi="Times New Roman" w:cs="Times New Roman"/>
          <w:b/>
          <w:i/>
          <w:sz w:val="24"/>
          <w:szCs w:val="24"/>
        </w:rPr>
        <w:t>Trust Fund Committee</w:t>
      </w:r>
      <w:r>
        <w:rPr>
          <w:rFonts w:ascii="Times New Roman" w:hAnsi="Times New Roman" w:cs="Times New Roman"/>
          <w:sz w:val="24"/>
          <w:szCs w:val="24"/>
        </w:rPr>
        <w:t xml:space="preserve"> has not met and there are no updates.  Stefani will send the recommendation out to the committee. </w:t>
      </w:r>
    </w:p>
    <w:p w14:paraId="329A49EC" w14:textId="77777777" w:rsidR="00477678" w:rsidRDefault="000A3210" w:rsidP="00424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2C09E" w14:textId="77777777" w:rsidR="009F1EED" w:rsidRPr="00A91B7E" w:rsidRDefault="00E54AED" w:rsidP="001B40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4AED">
        <w:rPr>
          <w:rFonts w:ascii="Times New Roman" w:hAnsi="Times New Roman" w:cs="Times New Roman"/>
          <w:b/>
          <w:i/>
          <w:sz w:val="24"/>
          <w:szCs w:val="24"/>
          <w:u w:val="single"/>
        </w:rPr>
        <w:t>VI:</w:t>
      </w:r>
      <w:r w:rsidRPr="00E54AE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194E">
        <w:rPr>
          <w:rFonts w:ascii="Times New Roman" w:hAnsi="Times New Roman" w:cs="Times New Roman"/>
          <w:b/>
          <w:i/>
          <w:sz w:val="24"/>
          <w:szCs w:val="24"/>
          <w:u w:val="single"/>
        </w:rPr>
        <w:t>Announcements:</w:t>
      </w:r>
    </w:p>
    <w:p w14:paraId="3E745E17" w14:textId="77777777" w:rsidR="001D3FD2" w:rsidRDefault="001D3FD2" w:rsidP="001B4063">
      <w:pPr>
        <w:rPr>
          <w:rFonts w:ascii="Times New Roman" w:hAnsi="Times New Roman" w:cs="Times New Roman"/>
          <w:sz w:val="24"/>
          <w:szCs w:val="24"/>
        </w:rPr>
      </w:pPr>
    </w:p>
    <w:p w14:paraId="114A7964" w14:textId="77777777" w:rsidR="00BF3C33" w:rsidRDefault="002A47F6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Scarecrow Classic is on October 2nd and volunteers are still needed</w:t>
      </w:r>
    </w:p>
    <w:p w14:paraId="711FAD6B" w14:textId="247C671B" w:rsidR="002A47F6" w:rsidRDefault="002A47F6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Brain Injury Association website </w:t>
      </w:r>
      <w:r w:rsidR="00246240">
        <w:rPr>
          <w:rFonts w:ascii="Times New Roman" w:hAnsi="Times New Roman" w:cs="Times New Roman"/>
          <w:sz w:val="24"/>
          <w:szCs w:val="24"/>
        </w:rPr>
        <w:t xml:space="preserve">has been updated </w:t>
      </w:r>
      <w:r>
        <w:rPr>
          <w:rFonts w:ascii="Times New Roman" w:hAnsi="Times New Roman" w:cs="Times New Roman"/>
          <w:sz w:val="24"/>
          <w:szCs w:val="24"/>
        </w:rPr>
        <w:t>BIAMD.org</w:t>
      </w:r>
    </w:p>
    <w:p w14:paraId="674CD5A2" w14:textId="77777777" w:rsidR="002A47F6" w:rsidRDefault="002A47F6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BIAMD has created an opportunity for fundraising with “shop to support.”  Details are on the website. </w:t>
      </w:r>
    </w:p>
    <w:p w14:paraId="09AC9A1F" w14:textId="4980D02F" w:rsidR="002A47F6" w:rsidRDefault="002A47F6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Dawn Roher is no longer </w:t>
      </w:r>
      <w:r w:rsidR="00246240">
        <w:rPr>
          <w:rFonts w:ascii="Times New Roman" w:hAnsi="Times New Roman" w:cs="Times New Roman"/>
          <w:sz w:val="24"/>
          <w:szCs w:val="24"/>
        </w:rPr>
        <w:t>working for the BIAMD.</w:t>
      </w:r>
      <w:r w:rsidR="00C44C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Caitlin Star has been promoted to Manager of Support Services. </w:t>
      </w:r>
    </w:p>
    <w:p w14:paraId="3DA14AD0" w14:textId="77777777" w:rsidR="00CF770A" w:rsidRDefault="00663CFA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 of a session at NASHIA, there was discussion about training </w:t>
      </w:r>
      <w:r w:rsidR="00CF770A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responders </w:t>
      </w:r>
      <w:r w:rsidR="00CF770A">
        <w:rPr>
          <w:rFonts w:ascii="Times New Roman" w:hAnsi="Times New Roman" w:cs="Times New Roman"/>
          <w:sz w:val="24"/>
          <w:szCs w:val="24"/>
        </w:rPr>
        <w:t>in B</w:t>
      </w:r>
      <w:r>
        <w:rPr>
          <w:rFonts w:ascii="Times New Roman" w:hAnsi="Times New Roman" w:cs="Times New Roman"/>
          <w:sz w:val="24"/>
          <w:szCs w:val="24"/>
        </w:rPr>
        <w:t>rain Injury</w:t>
      </w:r>
      <w:r w:rsidR="005A1C7B">
        <w:rPr>
          <w:rFonts w:ascii="Times New Roman" w:hAnsi="Times New Roman" w:cs="Times New Roman"/>
          <w:sz w:val="24"/>
          <w:szCs w:val="24"/>
        </w:rPr>
        <w:t xml:space="preserve"> and possib</w:t>
      </w:r>
      <w:r w:rsidR="00BF4E32">
        <w:rPr>
          <w:rFonts w:ascii="Times New Roman" w:hAnsi="Times New Roman" w:cs="Times New Roman"/>
          <w:sz w:val="24"/>
          <w:szCs w:val="24"/>
        </w:rPr>
        <w:t xml:space="preserve">ly including a </w:t>
      </w:r>
      <w:r w:rsidR="005A1C7B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in the Annual Report. </w:t>
      </w:r>
    </w:p>
    <w:p w14:paraId="6FBFE633" w14:textId="77777777" w:rsidR="005173B8" w:rsidRPr="00BF3C33" w:rsidRDefault="005173B8" w:rsidP="00BF3C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 draft recommendations to Stefani by October 7</w:t>
      </w:r>
      <w:r w:rsidRPr="005173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F2E29" w14:textId="77777777" w:rsidR="00D348CC" w:rsidRDefault="00D348CC" w:rsidP="0096194E">
      <w:pPr>
        <w:rPr>
          <w:rFonts w:ascii="Times New Roman" w:hAnsi="Times New Roman" w:cs="Times New Roman"/>
          <w:sz w:val="24"/>
          <w:szCs w:val="24"/>
        </w:rPr>
      </w:pPr>
    </w:p>
    <w:p w14:paraId="05CAA9A6" w14:textId="77777777" w:rsidR="00D348CC" w:rsidRPr="00945A85" w:rsidRDefault="00D348CC" w:rsidP="009619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A85">
        <w:rPr>
          <w:rFonts w:ascii="Times New Roman" w:hAnsi="Times New Roman" w:cs="Times New Roman"/>
          <w:b/>
          <w:i/>
          <w:sz w:val="24"/>
          <w:szCs w:val="24"/>
          <w:u w:val="single"/>
        </w:rPr>
        <w:t>VII:</w:t>
      </w:r>
      <w:r w:rsidRPr="00945A85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Adjournment:</w:t>
      </w:r>
    </w:p>
    <w:p w14:paraId="4ADAF51C" w14:textId="77777777" w:rsidR="00D348CC" w:rsidRDefault="00D348CC" w:rsidP="0096194E">
      <w:pPr>
        <w:rPr>
          <w:rFonts w:ascii="Times New Roman" w:hAnsi="Times New Roman" w:cs="Times New Roman"/>
          <w:sz w:val="24"/>
          <w:szCs w:val="24"/>
        </w:rPr>
      </w:pPr>
    </w:p>
    <w:p w14:paraId="4CFA08AA" w14:textId="77777777" w:rsidR="00D348CC" w:rsidRDefault="000E0F82" w:rsidP="0096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adjourned at 3:13</w:t>
      </w:r>
      <w:r w:rsidR="00D34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B4544" w14:textId="77777777" w:rsidR="006F3EF7" w:rsidRDefault="006F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0CFD93" w14:textId="77777777" w:rsidR="00BF42F7" w:rsidRDefault="00BF42F7">
      <w:pPr>
        <w:rPr>
          <w:rFonts w:ascii="Times New Roman" w:hAnsi="Times New Roman" w:cs="Times New Roman"/>
          <w:sz w:val="24"/>
          <w:szCs w:val="24"/>
        </w:rPr>
      </w:pPr>
    </w:p>
    <w:p w14:paraId="4F68A8E6" w14:textId="77777777" w:rsidR="00BF42F7" w:rsidRPr="00BF42F7" w:rsidRDefault="00BF42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42F7">
        <w:rPr>
          <w:rFonts w:ascii="Times New Roman" w:hAnsi="Times New Roman" w:cs="Times New Roman"/>
          <w:b/>
          <w:i/>
          <w:sz w:val="24"/>
          <w:szCs w:val="24"/>
          <w:u w:val="single"/>
        </w:rPr>
        <w:t>Summary of Action Steps:</w:t>
      </w:r>
    </w:p>
    <w:p w14:paraId="7D2457BE" w14:textId="77777777" w:rsidR="00DC5ECF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520"/>
        <w:gridCol w:w="1260"/>
        <w:gridCol w:w="1530"/>
        <w:gridCol w:w="900"/>
      </w:tblGrid>
      <w:tr w:rsidR="007115E3" w14:paraId="4849A8C0" w14:textId="77777777" w:rsidTr="009728EE">
        <w:tc>
          <w:tcPr>
            <w:tcW w:w="1368" w:type="dxa"/>
            <w:vAlign w:val="center"/>
          </w:tcPr>
          <w:p w14:paraId="76470C35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</w:t>
            </w:r>
          </w:p>
        </w:tc>
        <w:tc>
          <w:tcPr>
            <w:tcW w:w="2160" w:type="dxa"/>
            <w:vAlign w:val="center"/>
          </w:tcPr>
          <w:p w14:paraId="1EAC3495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2520" w:type="dxa"/>
            <w:vAlign w:val="center"/>
          </w:tcPr>
          <w:p w14:paraId="4F69FE30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 to be Taken</w:t>
            </w:r>
          </w:p>
        </w:tc>
        <w:tc>
          <w:tcPr>
            <w:tcW w:w="1260" w:type="dxa"/>
            <w:vAlign w:val="center"/>
          </w:tcPr>
          <w:p w14:paraId="30494AE9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vAlign w:val="center"/>
          </w:tcPr>
          <w:p w14:paraId="06CB8D76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Planned Completion</w:t>
            </w:r>
          </w:p>
        </w:tc>
        <w:tc>
          <w:tcPr>
            <w:tcW w:w="900" w:type="dxa"/>
            <w:vAlign w:val="center"/>
          </w:tcPr>
          <w:p w14:paraId="49FE9FEA" w14:textId="77777777" w:rsidR="007115E3" w:rsidRPr="00BF42F7" w:rsidRDefault="007115E3" w:rsidP="00BD5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Status</w:t>
            </w:r>
          </w:p>
        </w:tc>
      </w:tr>
      <w:tr w:rsidR="007115E3" w14:paraId="4DD70784" w14:textId="77777777" w:rsidTr="001D4082">
        <w:tc>
          <w:tcPr>
            <w:tcW w:w="1368" w:type="dxa"/>
          </w:tcPr>
          <w:p w14:paraId="4CDBB84C" w14:textId="77777777" w:rsidR="007115E3" w:rsidRPr="008D5AE6" w:rsidRDefault="00A60777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 of action steps.</w:t>
            </w:r>
          </w:p>
        </w:tc>
        <w:tc>
          <w:tcPr>
            <w:tcW w:w="2160" w:type="dxa"/>
          </w:tcPr>
          <w:p w14:paraId="243A20B1" w14:textId="77777777" w:rsidR="007115E3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Create a table at the end of the minutes with summary of action steps</w:t>
            </w:r>
          </w:p>
          <w:p w14:paraId="6504DB0C" w14:textId="77777777" w:rsidR="00DF4CD2" w:rsidRPr="008D5AE6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5456C5" w14:textId="77777777"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Set reminders in Google calendar to follow up with  Board members </w:t>
            </w:r>
            <w:r w:rsidR="008F5792">
              <w:rPr>
                <w:rFonts w:ascii="Times New Roman" w:hAnsi="Times New Roman" w:cs="Times New Roman"/>
                <w:sz w:val="24"/>
                <w:szCs w:val="24"/>
              </w:rPr>
              <w:t>on assigned Action Steps</w:t>
            </w:r>
          </w:p>
        </w:tc>
        <w:tc>
          <w:tcPr>
            <w:tcW w:w="1260" w:type="dxa"/>
            <w:vAlign w:val="center"/>
          </w:tcPr>
          <w:p w14:paraId="6C917D42" w14:textId="77777777" w:rsidR="007115E3" w:rsidRPr="008D5AE6" w:rsidRDefault="008F5792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Stefani</w:t>
            </w:r>
          </w:p>
        </w:tc>
        <w:tc>
          <w:tcPr>
            <w:tcW w:w="1530" w:type="dxa"/>
          </w:tcPr>
          <w:p w14:paraId="247F47F0" w14:textId="77777777" w:rsidR="007115E3" w:rsidRPr="008D5AE6" w:rsidRDefault="008F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900" w:type="dxa"/>
          </w:tcPr>
          <w:p w14:paraId="41F77883" w14:textId="77777777"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14:paraId="7CE641F4" w14:textId="77777777" w:rsidTr="001D4082">
        <w:tc>
          <w:tcPr>
            <w:tcW w:w="1368" w:type="dxa"/>
          </w:tcPr>
          <w:p w14:paraId="4D482932" w14:textId="77777777" w:rsidR="007115E3" w:rsidRPr="008D5AE6" w:rsidRDefault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  <w:r w:rsidR="00BD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64613FA0" w14:textId="77777777"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D2BC83" w14:textId="77777777" w:rsidR="007115E3" w:rsidRDefault="008D5AE6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 xml:space="preserve">Presentation by Jan </w:t>
            </w:r>
            <w:r w:rsidR="00A60777">
              <w:rPr>
                <w:rFonts w:ascii="Times New Roman" w:hAnsi="Times New Roman" w:cs="Times New Roman"/>
                <w:sz w:val="24"/>
                <w:szCs w:val="24"/>
              </w:rPr>
              <w:t>Caughlan about Health</w:t>
            </w: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care for the Homeless</w:t>
            </w:r>
          </w:p>
          <w:p w14:paraId="0C96A9D6" w14:textId="77777777" w:rsidR="00DF4CD2" w:rsidRPr="008D5AE6" w:rsidRDefault="00DF4CD2" w:rsidP="00A60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AFE2BB9" w14:textId="77777777" w:rsidR="007115E3" w:rsidRPr="008D5AE6" w:rsidRDefault="008D5AE6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E6">
              <w:rPr>
                <w:rFonts w:ascii="Times New Roman" w:hAnsi="Times New Roman" w:cs="Times New Roman"/>
                <w:sz w:val="24"/>
                <w:szCs w:val="24"/>
              </w:rPr>
              <w:t>Jan Caughlan</w:t>
            </w:r>
          </w:p>
        </w:tc>
        <w:tc>
          <w:tcPr>
            <w:tcW w:w="1530" w:type="dxa"/>
          </w:tcPr>
          <w:p w14:paraId="53E00C6C" w14:textId="77777777" w:rsidR="007115E3" w:rsidRPr="008D5AE6" w:rsidRDefault="00D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  <w:tc>
          <w:tcPr>
            <w:tcW w:w="900" w:type="dxa"/>
          </w:tcPr>
          <w:p w14:paraId="55496CF8" w14:textId="77777777" w:rsidR="007115E3" w:rsidRPr="008D5AE6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E3" w14:paraId="78C29E6D" w14:textId="77777777" w:rsidTr="001D4082">
        <w:tc>
          <w:tcPr>
            <w:tcW w:w="1368" w:type="dxa"/>
          </w:tcPr>
          <w:p w14:paraId="287D2202" w14:textId="77777777" w:rsidR="007115E3" w:rsidRPr="001659F2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Executive Committee</w:t>
            </w:r>
          </w:p>
        </w:tc>
        <w:tc>
          <w:tcPr>
            <w:tcW w:w="2160" w:type="dxa"/>
          </w:tcPr>
          <w:p w14:paraId="638E5DA6" w14:textId="77777777"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AB889D" w14:textId="77777777" w:rsidR="007115E3" w:rsidRDefault="0016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F2">
              <w:rPr>
                <w:rFonts w:ascii="Times New Roman" w:hAnsi="Times New Roman" w:cs="Times New Roman"/>
                <w:sz w:val="24"/>
                <w:szCs w:val="24"/>
              </w:rPr>
              <w:t>Form an Executive Committee</w:t>
            </w:r>
          </w:p>
          <w:p w14:paraId="3AA4CAAC" w14:textId="77777777" w:rsidR="00DF4CD2" w:rsidRPr="001659F2" w:rsidRDefault="00DF4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0007F1" w14:textId="77777777" w:rsidR="007115E3" w:rsidRPr="001659F2" w:rsidRDefault="007A1411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chair and staff</w:t>
            </w:r>
          </w:p>
        </w:tc>
        <w:tc>
          <w:tcPr>
            <w:tcW w:w="1530" w:type="dxa"/>
          </w:tcPr>
          <w:p w14:paraId="1F3D9221" w14:textId="77777777" w:rsidR="007115E3" w:rsidRPr="001659F2" w:rsidRDefault="007A1411" w:rsidP="007A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2016</w:t>
            </w:r>
          </w:p>
        </w:tc>
        <w:tc>
          <w:tcPr>
            <w:tcW w:w="900" w:type="dxa"/>
          </w:tcPr>
          <w:p w14:paraId="181BACD8" w14:textId="77777777" w:rsidR="007115E3" w:rsidRPr="001659F2" w:rsidRDefault="00711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D3" w14:paraId="18F8A128" w14:textId="77777777" w:rsidTr="001D4082">
        <w:tc>
          <w:tcPr>
            <w:tcW w:w="1368" w:type="dxa"/>
          </w:tcPr>
          <w:p w14:paraId="5D44B222" w14:textId="77777777" w:rsidR="00357DD3" w:rsidRDefault="003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Sharing Follow-up</w:t>
            </w:r>
          </w:p>
        </w:tc>
        <w:tc>
          <w:tcPr>
            <w:tcW w:w="2160" w:type="dxa"/>
          </w:tcPr>
          <w:p w14:paraId="2F72A9FB" w14:textId="77777777" w:rsidR="00357DD3" w:rsidRDefault="0035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EFBDAD" w14:textId="77777777" w:rsidR="00357DD3" w:rsidRDefault="003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on ABLE Account</w:t>
            </w:r>
          </w:p>
        </w:tc>
        <w:tc>
          <w:tcPr>
            <w:tcW w:w="1260" w:type="dxa"/>
            <w:vAlign w:val="center"/>
          </w:tcPr>
          <w:p w14:paraId="744C783A" w14:textId="77777777" w:rsidR="00357DD3" w:rsidRDefault="00357DD3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Blackfield</w:t>
            </w:r>
          </w:p>
        </w:tc>
        <w:tc>
          <w:tcPr>
            <w:tcW w:w="1530" w:type="dxa"/>
          </w:tcPr>
          <w:p w14:paraId="34AD35DE" w14:textId="77777777" w:rsidR="00357DD3" w:rsidRDefault="0035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future Board meeting</w:t>
            </w:r>
          </w:p>
        </w:tc>
        <w:tc>
          <w:tcPr>
            <w:tcW w:w="900" w:type="dxa"/>
          </w:tcPr>
          <w:p w14:paraId="73F85598" w14:textId="77777777" w:rsidR="00357DD3" w:rsidRPr="001659F2" w:rsidRDefault="00357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08" w14:paraId="48C51B0E" w14:textId="77777777" w:rsidTr="001D4082">
        <w:tc>
          <w:tcPr>
            <w:tcW w:w="1368" w:type="dxa"/>
          </w:tcPr>
          <w:p w14:paraId="154B359B" w14:textId="77777777" w:rsidR="00077F08" w:rsidRDefault="0007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2160" w:type="dxa"/>
          </w:tcPr>
          <w:p w14:paraId="01542606" w14:textId="77777777" w:rsidR="00077F08" w:rsidRDefault="0007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44355D3" w14:textId="77777777" w:rsidR="00077F08" w:rsidRDefault="0007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on website to Stefani</w:t>
            </w:r>
          </w:p>
        </w:tc>
        <w:tc>
          <w:tcPr>
            <w:tcW w:w="1260" w:type="dxa"/>
            <w:vAlign w:val="center"/>
          </w:tcPr>
          <w:p w14:paraId="7640487B" w14:textId="77777777" w:rsidR="00077F08" w:rsidRDefault="00077F08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1530" w:type="dxa"/>
          </w:tcPr>
          <w:p w14:paraId="1B29914E" w14:textId="77777777" w:rsidR="00077F08" w:rsidRDefault="0007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next meeting</w:t>
            </w:r>
          </w:p>
        </w:tc>
        <w:tc>
          <w:tcPr>
            <w:tcW w:w="900" w:type="dxa"/>
          </w:tcPr>
          <w:p w14:paraId="24B82DE3" w14:textId="77777777" w:rsidR="00077F08" w:rsidRPr="001659F2" w:rsidRDefault="0007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8EE" w14:paraId="6C649647" w14:textId="77777777" w:rsidTr="001D4082">
        <w:tc>
          <w:tcPr>
            <w:tcW w:w="1368" w:type="dxa"/>
          </w:tcPr>
          <w:p w14:paraId="4CABCDC3" w14:textId="77777777"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Report</w:t>
            </w:r>
          </w:p>
        </w:tc>
        <w:tc>
          <w:tcPr>
            <w:tcW w:w="2160" w:type="dxa"/>
          </w:tcPr>
          <w:p w14:paraId="76019E55" w14:textId="77777777"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Recommendations for the report</w:t>
            </w:r>
          </w:p>
        </w:tc>
        <w:tc>
          <w:tcPr>
            <w:tcW w:w="2520" w:type="dxa"/>
          </w:tcPr>
          <w:p w14:paraId="372423AE" w14:textId="77777777" w:rsidR="009728EE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Subcommittees should have a draft of recommendations </w:t>
            </w:r>
          </w:p>
          <w:p w14:paraId="0079AD58" w14:textId="77777777" w:rsidR="001D4082" w:rsidRDefault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FBC85B" w14:textId="77777777" w:rsidR="009728EE" w:rsidRDefault="009728EE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Sub-committee chairs</w:t>
            </w:r>
          </w:p>
        </w:tc>
        <w:tc>
          <w:tcPr>
            <w:tcW w:w="1530" w:type="dxa"/>
          </w:tcPr>
          <w:p w14:paraId="14423E87" w14:textId="77777777" w:rsidR="009728EE" w:rsidRPr="001659F2" w:rsidRDefault="00BF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7</w:t>
            </w:r>
            <w:r w:rsidRPr="00BF4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C657C76" w14:textId="77777777" w:rsidR="009728EE" w:rsidRPr="001659F2" w:rsidRDefault="0097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6B2" w14:paraId="165D3672" w14:textId="77777777" w:rsidTr="001D4082">
        <w:tc>
          <w:tcPr>
            <w:tcW w:w="1368" w:type="dxa"/>
          </w:tcPr>
          <w:p w14:paraId="070607F5" w14:textId="0835ADFB" w:rsidR="007846B2" w:rsidRDefault="007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Delegate Luedtke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Office regarding Education re</w:t>
            </w:r>
            <w:bookmarkStart w:id="0" w:name="_GoBack"/>
            <w:bookmarkEnd w:id="0"/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lated legislation</w:t>
            </w:r>
          </w:p>
        </w:tc>
        <w:tc>
          <w:tcPr>
            <w:tcW w:w="2160" w:type="dxa"/>
          </w:tcPr>
          <w:p w14:paraId="0D6BE6A6" w14:textId="77777777" w:rsidR="007846B2" w:rsidRDefault="007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7C1AF5" w14:textId="51CB8838" w:rsidR="007846B2" w:rsidRDefault="007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legalization to require brain injury screening for students </w:t>
            </w:r>
          </w:p>
        </w:tc>
        <w:tc>
          <w:tcPr>
            <w:tcW w:w="1260" w:type="dxa"/>
            <w:vAlign w:val="center"/>
          </w:tcPr>
          <w:p w14:paraId="57233318" w14:textId="66496AE8" w:rsidR="007846B2" w:rsidRDefault="007846B2" w:rsidP="001D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Kerrigan and Education subcommittee</w:t>
            </w:r>
          </w:p>
        </w:tc>
        <w:tc>
          <w:tcPr>
            <w:tcW w:w="1530" w:type="dxa"/>
          </w:tcPr>
          <w:p w14:paraId="7C6C16ED" w14:textId="299726A4" w:rsidR="007846B2" w:rsidRDefault="0078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2016</w:t>
            </w:r>
          </w:p>
        </w:tc>
        <w:tc>
          <w:tcPr>
            <w:tcW w:w="900" w:type="dxa"/>
          </w:tcPr>
          <w:p w14:paraId="59B881ED" w14:textId="77777777" w:rsidR="007846B2" w:rsidRPr="001659F2" w:rsidRDefault="00784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612B5" w14:textId="77777777" w:rsidR="00DC5ECF" w:rsidRPr="00D97169" w:rsidRDefault="00DC5ECF">
      <w:pPr>
        <w:rPr>
          <w:rFonts w:ascii="Times New Roman" w:hAnsi="Times New Roman" w:cs="Times New Roman"/>
          <w:b/>
          <w:sz w:val="24"/>
          <w:szCs w:val="24"/>
        </w:rPr>
      </w:pPr>
    </w:p>
    <w:sectPr w:rsidR="00DC5ECF" w:rsidRPr="00D97169" w:rsidSect="003A538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A4A7A" w14:textId="77777777" w:rsidR="00CF6451" w:rsidRDefault="00CF6451" w:rsidP="000162BE">
      <w:r>
        <w:separator/>
      </w:r>
    </w:p>
  </w:endnote>
  <w:endnote w:type="continuationSeparator" w:id="0">
    <w:p w14:paraId="6010FFAA" w14:textId="77777777" w:rsidR="00CF6451" w:rsidRDefault="00CF6451" w:rsidP="0001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9795" w14:textId="77777777" w:rsidR="00CF6451" w:rsidRDefault="00CF6451" w:rsidP="000162BE">
      <w:r>
        <w:separator/>
      </w:r>
    </w:p>
  </w:footnote>
  <w:footnote w:type="continuationSeparator" w:id="0">
    <w:p w14:paraId="2589A279" w14:textId="77777777" w:rsidR="00CF6451" w:rsidRDefault="00CF6451" w:rsidP="0001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0BC5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Traumatic Brain Injury Advisory Board</w:t>
    </w:r>
  </w:p>
  <w:p w14:paraId="28C76021" w14:textId="77777777" w:rsidR="000162BE" w:rsidRPr="000162BE" w:rsidRDefault="000162BE" w:rsidP="000162BE">
    <w:pPr>
      <w:pStyle w:val="Header"/>
      <w:jc w:val="right"/>
      <w:rPr>
        <w:rFonts w:ascii="Century Gothic" w:hAnsi="Century Gothic"/>
        <w:sz w:val="32"/>
        <w:szCs w:val="32"/>
      </w:rPr>
    </w:pPr>
    <w:r w:rsidRPr="000162BE">
      <w:rPr>
        <w:rFonts w:ascii="Century Gothic" w:hAnsi="Century Gothic"/>
        <w:sz w:val="32"/>
        <w:szCs w:val="32"/>
      </w:rPr>
      <w:t>Board Meeting Minutes</w:t>
    </w:r>
  </w:p>
  <w:p w14:paraId="03BFAA7C" w14:textId="77777777" w:rsidR="000162BE" w:rsidRPr="000162BE" w:rsidRDefault="00213229" w:rsidP="000162BE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September 21</w:t>
    </w:r>
    <w:r w:rsidR="00532310">
      <w:rPr>
        <w:rFonts w:ascii="Century Gothic" w:hAnsi="Century Gothic"/>
        <w:sz w:val="32"/>
        <w:szCs w:val="32"/>
      </w:rPr>
      <w:t>, 2016</w:t>
    </w:r>
  </w:p>
  <w:p w14:paraId="6AFBF803" w14:textId="77777777" w:rsidR="000162BE" w:rsidRDefault="00CF6451" w:rsidP="000162BE">
    <w:pPr>
      <w:pStyle w:val="Header"/>
      <w:jc w:val="right"/>
    </w:pPr>
    <w:r>
      <w:rPr>
        <w:noProof/>
      </w:rPr>
      <w:pict w14:anchorId="1B259E02">
        <v:line id="Line 2" o:spid="_x0000_s2049" style="position:absolute;left:0;text-align:left;z-index:251659264;visibility:visible" from="-6pt,6.4pt" to="47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" o:allowincell="f" strokeweight="5.7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EF"/>
    <w:multiLevelType w:val="hybridMultilevel"/>
    <w:tmpl w:val="D02C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4BC"/>
    <w:multiLevelType w:val="hybridMultilevel"/>
    <w:tmpl w:val="F44A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9F9"/>
    <w:multiLevelType w:val="hybridMultilevel"/>
    <w:tmpl w:val="559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879"/>
    <w:multiLevelType w:val="hybridMultilevel"/>
    <w:tmpl w:val="8E6C4D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F4712"/>
    <w:multiLevelType w:val="hybridMultilevel"/>
    <w:tmpl w:val="8DC2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0E21"/>
    <w:multiLevelType w:val="hybridMultilevel"/>
    <w:tmpl w:val="509495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A3C4A"/>
    <w:multiLevelType w:val="hybridMultilevel"/>
    <w:tmpl w:val="6A9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96B96"/>
    <w:multiLevelType w:val="hybridMultilevel"/>
    <w:tmpl w:val="448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788"/>
    <w:multiLevelType w:val="hybridMultilevel"/>
    <w:tmpl w:val="2C6A6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213A5E"/>
    <w:multiLevelType w:val="hybridMultilevel"/>
    <w:tmpl w:val="D00A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602D51"/>
    <w:multiLevelType w:val="hybridMultilevel"/>
    <w:tmpl w:val="92843B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6260B6"/>
    <w:multiLevelType w:val="hybridMultilevel"/>
    <w:tmpl w:val="026C5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1B0330"/>
    <w:multiLevelType w:val="hybridMultilevel"/>
    <w:tmpl w:val="E6D0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1D62BA"/>
    <w:multiLevelType w:val="hybridMultilevel"/>
    <w:tmpl w:val="A51E0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10722"/>
    <w:multiLevelType w:val="hybridMultilevel"/>
    <w:tmpl w:val="A21C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25E91"/>
    <w:multiLevelType w:val="hybridMultilevel"/>
    <w:tmpl w:val="4E00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9698E"/>
    <w:multiLevelType w:val="hybridMultilevel"/>
    <w:tmpl w:val="70FE2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5A0B49"/>
    <w:multiLevelType w:val="hybridMultilevel"/>
    <w:tmpl w:val="1F0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697C"/>
    <w:multiLevelType w:val="hybridMultilevel"/>
    <w:tmpl w:val="ABE636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C271AE"/>
    <w:multiLevelType w:val="hybridMultilevel"/>
    <w:tmpl w:val="E6B6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965D0"/>
    <w:multiLevelType w:val="hybridMultilevel"/>
    <w:tmpl w:val="58B6C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C433C8"/>
    <w:multiLevelType w:val="hybridMultilevel"/>
    <w:tmpl w:val="6AB291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244CF"/>
    <w:multiLevelType w:val="hybridMultilevel"/>
    <w:tmpl w:val="17E05F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CF215D"/>
    <w:multiLevelType w:val="hybridMultilevel"/>
    <w:tmpl w:val="62B4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D432F"/>
    <w:multiLevelType w:val="hybridMultilevel"/>
    <w:tmpl w:val="6A3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526C1"/>
    <w:multiLevelType w:val="hybridMultilevel"/>
    <w:tmpl w:val="020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96ADC"/>
    <w:multiLevelType w:val="hybridMultilevel"/>
    <w:tmpl w:val="9C087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C6BBD"/>
    <w:multiLevelType w:val="hybridMultilevel"/>
    <w:tmpl w:val="F79CA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0E3413"/>
    <w:multiLevelType w:val="hybridMultilevel"/>
    <w:tmpl w:val="121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7E7C"/>
    <w:multiLevelType w:val="hybridMultilevel"/>
    <w:tmpl w:val="5A4EC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367F33"/>
    <w:multiLevelType w:val="hybridMultilevel"/>
    <w:tmpl w:val="19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140"/>
    <w:multiLevelType w:val="hybridMultilevel"/>
    <w:tmpl w:val="B072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A77F4"/>
    <w:multiLevelType w:val="hybridMultilevel"/>
    <w:tmpl w:val="1C34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72658"/>
    <w:multiLevelType w:val="hybridMultilevel"/>
    <w:tmpl w:val="591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B2DE2"/>
    <w:multiLevelType w:val="hybridMultilevel"/>
    <w:tmpl w:val="D0D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6D83"/>
    <w:multiLevelType w:val="hybridMultilevel"/>
    <w:tmpl w:val="F84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E4D27"/>
    <w:multiLevelType w:val="hybridMultilevel"/>
    <w:tmpl w:val="4FB41D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9C255D"/>
    <w:multiLevelType w:val="hybridMultilevel"/>
    <w:tmpl w:val="EEB63A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4B238C"/>
    <w:multiLevelType w:val="hybridMultilevel"/>
    <w:tmpl w:val="F66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5"/>
  </w:num>
  <w:num w:numId="4">
    <w:abstractNumId w:val="19"/>
  </w:num>
  <w:num w:numId="5">
    <w:abstractNumId w:val="25"/>
  </w:num>
  <w:num w:numId="6">
    <w:abstractNumId w:val="28"/>
  </w:num>
  <w:num w:numId="7">
    <w:abstractNumId w:val="21"/>
  </w:num>
  <w:num w:numId="8">
    <w:abstractNumId w:val="38"/>
  </w:num>
  <w:num w:numId="9">
    <w:abstractNumId w:val="14"/>
  </w:num>
  <w:num w:numId="10">
    <w:abstractNumId w:val="9"/>
  </w:num>
  <w:num w:numId="11">
    <w:abstractNumId w:val="0"/>
  </w:num>
  <w:num w:numId="12">
    <w:abstractNumId w:val="37"/>
  </w:num>
  <w:num w:numId="13">
    <w:abstractNumId w:val="26"/>
  </w:num>
  <w:num w:numId="14">
    <w:abstractNumId w:val="33"/>
  </w:num>
  <w:num w:numId="15">
    <w:abstractNumId w:val="30"/>
  </w:num>
  <w:num w:numId="16">
    <w:abstractNumId w:val="24"/>
  </w:num>
  <w:num w:numId="17">
    <w:abstractNumId w:val="16"/>
  </w:num>
  <w:num w:numId="18">
    <w:abstractNumId w:val="8"/>
  </w:num>
  <w:num w:numId="19">
    <w:abstractNumId w:val="22"/>
  </w:num>
  <w:num w:numId="20">
    <w:abstractNumId w:val="29"/>
  </w:num>
  <w:num w:numId="21">
    <w:abstractNumId w:val="36"/>
  </w:num>
  <w:num w:numId="22">
    <w:abstractNumId w:val="10"/>
  </w:num>
  <w:num w:numId="23">
    <w:abstractNumId w:val="3"/>
  </w:num>
  <w:num w:numId="24">
    <w:abstractNumId w:val="11"/>
  </w:num>
  <w:num w:numId="25">
    <w:abstractNumId w:val="5"/>
  </w:num>
  <w:num w:numId="26">
    <w:abstractNumId w:val="18"/>
  </w:num>
  <w:num w:numId="27">
    <w:abstractNumId w:val="15"/>
  </w:num>
  <w:num w:numId="28">
    <w:abstractNumId w:val="2"/>
  </w:num>
  <w:num w:numId="29">
    <w:abstractNumId w:val="13"/>
  </w:num>
  <w:num w:numId="30">
    <w:abstractNumId w:val="1"/>
  </w:num>
  <w:num w:numId="31">
    <w:abstractNumId w:val="4"/>
  </w:num>
  <w:num w:numId="32">
    <w:abstractNumId w:val="6"/>
  </w:num>
  <w:num w:numId="33">
    <w:abstractNumId w:val="32"/>
  </w:num>
  <w:num w:numId="34">
    <w:abstractNumId w:val="17"/>
  </w:num>
  <w:num w:numId="35">
    <w:abstractNumId w:val="12"/>
  </w:num>
  <w:num w:numId="36">
    <w:abstractNumId w:val="34"/>
  </w:num>
  <w:num w:numId="37">
    <w:abstractNumId w:val="23"/>
  </w:num>
  <w:num w:numId="38">
    <w:abstractNumId w:val="2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12E"/>
    <w:rsid w:val="00003FD7"/>
    <w:rsid w:val="0001226C"/>
    <w:rsid w:val="00015929"/>
    <w:rsid w:val="000162BE"/>
    <w:rsid w:val="0001744D"/>
    <w:rsid w:val="00021408"/>
    <w:rsid w:val="000321A1"/>
    <w:rsid w:val="0003741A"/>
    <w:rsid w:val="00041894"/>
    <w:rsid w:val="00043841"/>
    <w:rsid w:val="00064457"/>
    <w:rsid w:val="00066784"/>
    <w:rsid w:val="000732A3"/>
    <w:rsid w:val="00074F9C"/>
    <w:rsid w:val="00077F08"/>
    <w:rsid w:val="00095BD0"/>
    <w:rsid w:val="000A3210"/>
    <w:rsid w:val="000A58B6"/>
    <w:rsid w:val="000B06DC"/>
    <w:rsid w:val="000C09B8"/>
    <w:rsid w:val="000C3673"/>
    <w:rsid w:val="000C460F"/>
    <w:rsid w:val="000D04C6"/>
    <w:rsid w:val="000D6891"/>
    <w:rsid w:val="000E0F08"/>
    <w:rsid w:val="000E0F82"/>
    <w:rsid w:val="000E1A16"/>
    <w:rsid w:val="000E26DA"/>
    <w:rsid w:val="000E2749"/>
    <w:rsid w:val="000E5875"/>
    <w:rsid w:val="000E6F9D"/>
    <w:rsid w:val="000F0759"/>
    <w:rsid w:val="000F4734"/>
    <w:rsid w:val="000F5129"/>
    <w:rsid w:val="0010023B"/>
    <w:rsid w:val="0010728B"/>
    <w:rsid w:val="001101E0"/>
    <w:rsid w:val="0011238D"/>
    <w:rsid w:val="00116BC4"/>
    <w:rsid w:val="0012110C"/>
    <w:rsid w:val="001239F6"/>
    <w:rsid w:val="0012743E"/>
    <w:rsid w:val="00131B6F"/>
    <w:rsid w:val="0013540B"/>
    <w:rsid w:val="001435C4"/>
    <w:rsid w:val="00144BCE"/>
    <w:rsid w:val="00150418"/>
    <w:rsid w:val="001659F2"/>
    <w:rsid w:val="001728DC"/>
    <w:rsid w:val="00172A35"/>
    <w:rsid w:val="00174D4C"/>
    <w:rsid w:val="00176DC0"/>
    <w:rsid w:val="00177AC8"/>
    <w:rsid w:val="00180529"/>
    <w:rsid w:val="00185E25"/>
    <w:rsid w:val="001863D1"/>
    <w:rsid w:val="0018652E"/>
    <w:rsid w:val="00192255"/>
    <w:rsid w:val="00195501"/>
    <w:rsid w:val="001A7830"/>
    <w:rsid w:val="001A7F4F"/>
    <w:rsid w:val="001B0EC4"/>
    <w:rsid w:val="001B4063"/>
    <w:rsid w:val="001B49D3"/>
    <w:rsid w:val="001B53F7"/>
    <w:rsid w:val="001B56E6"/>
    <w:rsid w:val="001C5323"/>
    <w:rsid w:val="001D2BD7"/>
    <w:rsid w:val="001D3FD2"/>
    <w:rsid w:val="001D4082"/>
    <w:rsid w:val="001D5FBF"/>
    <w:rsid w:val="001E2111"/>
    <w:rsid w:val="001E42D8"/>
    <w:rsid w:val="001F4035"/>
    <w:rsid w:val="001F5E47"/>
    <w:rsid w:val="00200A9B"/>
    <w:rsid w:val="002018AE"/>
    <w:rsid w:val="0020510A"/>
    <w:rsid w:val="00210334"/>
    <w:rsid w:val="00213229"/>
    <w:rsid w:val="00223642"/>
    <w:rsid w:val="00223934"/>
    <w:rsid w:val="00230094"/>
    <w:rsid w:val="00236A5A"/>
    <w:rsid w:val="00237CB1"/>
    <w:rsid w:val="00241B15"/>
    <w:rsid w:val="00241F29"/>
    <w:rsid w:val="002426EC"/>
    <w:rsid w:val="00244780"/>
    <w:rsid w:val="00246240"/>
    <w:rsid w:val="00247090"/>
    <w:rsid w:val="002538C5"/>
    <w:rsid w:val="00253A57"/>
    <w:rsid w:val="0025447B"/>
    <w:rsid w:val="00256BEB"/>
    <w:rsid w:val="002603D7"/>
    <w:rsid w:val="0026283F"/>
    <w:rsid w:val="00267FC2"/>
    <w:rsid w:val="002749EE"/>
    <w:rsid w:val="00280684"/>
    <w:rsid w:val="00293980"/>
    <w:rsid w:val="00295DA0"/>
    <w:rsid w:val="002A47F6"/>
    <w:rsid w:val="002A7497"/>
    <w:rsid w:val="002B0582"/>
    <w:rsid w:val="002B7BC8"/>
    <w:rsid w:val="002C212E"/>
    <w:rsid w:val="002D2CF4"/>
    <w:rsid w:val="002E0F3C"/>
    <w:rsid w:val="002E6393"/>
    <w:rsid w:val="002F16A8"/>
    <w:rsid w:val="002F62BA"/>
    <w:rsid w:val="003052DF"/>
    <w:rsid w:val="00314A45"/>
    <w:rsid w:val="00315E08"/>
    <w:rsid w:val="00316234"/>
    <w:rsid w:val="00323355"/>
    <w:rsid w:val="0032678A"/>
    <w:rsid w:val="003342EB"/>
    <w:rsid w:val="0033766F"/>
    <w:rsid w:val="00343E7E"/>
    <w:rsid w:val="00357DD3"/>
    <w:rsid w:val="00372C63"/>
    <w:rsid w:val="00374460"/>
    <w:rsid w:val="00375C61"/>
    <w:rsid w:val="00376FB0"/>
    <w:rsid w:val="003814B7"/>
    <w:rsid w:val="003A3730"/>
    <w:rsid w:val="003A538E"/>
    <w:rsid w:val="003B3A0F"/>
    <w:rsid w:val="003B3E9C"/>
    <w:rsid w:val="003B7152"/>
    <w:rsid w:val="003C0362"/>
    <w:rsid w:val="003D4026"/>
    <w:rsid w:val="003E2F47"/>
    <w:rsid w:val="003F69A4"/>
    <w:rsid w:val="003F6D39"/>
    <w:rsid w:val="00401198"/>
    <w:rsid w:val="00405267"/>
    <w:rsid w:val="00410A7A"/>
    <w:rsid w:val="00411341"/>
    <w:rsid w:val="00413615"/>
    <w:rsid w:val="00424733"/>
    <w:rsid w:val="00425126"/>
    <w:rsid w:val="00425EAB"/>
    <w:rsid w:val="0043375E"/>
    <w:rsid w:val="00434990"/>
    <w:rsid w:val="004373CB"/>
    <w:rsid w:val="00441385"/>
    <w:rsid w:val="0044196E"/>
    <w:rsid w:val="00445F30"/>
    <w:rsid w:val="004518A5"/>
    <w:rsid w:val="00455818"/>
    <w:rsid w:val="00463701"/>
    <w:rsid w:val="00475A4D"/>
    <w:rsid w:val="00477678"/>
    <w:rsid w:val="004811DF"/>
    <w:rsid w:val="004960C1"/>
    <w:rsid w:val="0049640D"/>
    <w:rsid w:val="004A0ECB"/>
    <w:rsid w:val="004A3034"/>
    <w:rsid w:val="004A37A0"/>
    <w:rsid w:val="004B0B11"/>
    <w:rsid w:val="004B75D1"/>
    <w:rsid w:val="004C50BD"/>
    <w:rsid w:val="004D0823"/>
    <w:rsid w:val="004D0A78"/>
    <w:rsid w:val="004D1EA8"/>
    <w:rsid w:val="004E305D"/>
    <w:rsid w:val="004E35CA"/>
    <w:rsid w:val="004E5104"/>
    <w:rsid w:val="004E603F"/>
    <w:rsid w:val="004F47FB"/>
    <w:rsid w:val="00502800"/>
    <w:rsid w:val="00502A2F"/>
    <w:rsid w:val="00505A23"/>
    <w:rsid w:val="00510E46"/>
    <w:rsid w:val="005129AC"/>
    <w:rsid w:val="00513993"/>
    <w:rsid w:val="005173B8"/>
    <w:rsid w:val="00520939"/>
    <w:rsid w:val="00532310"/>
    <w:rsid w:val="0053339D"/>
    <w:rsid w:val="005342C9"/>
    <w:rsid w:val="0053649C"/>
    <w:rsid w:val="00544F6F"/>
    <w:rsid w:val="005514F6"/>
    <w:rsid w:val="00554D3E"/>
    <w:rsid w:val="00564AC2"/>
    <w:rsid w:val="005705AE"/>
    <w:rsid w:val="00573B72"/>
    <w:rsid w:val="00574964"/>
    <w:rsid w:val="005811D3"/>
    <w:rsid w:val="00597213"/>
    <w:rsid w:val="005A1C7B"/>
    <w:rsid w:val="005A5C64"/>
    <w:rsid w:val="005B743B"/>
    <w:rsid w:val="005D0FB1"/>
    <w:rsid w:val="005D2505"/>
    <w:rsid w:val="005D53C9"/>
    <w:rsid w:val="005D6DDC"/>
    <w:rsid w:val="005E6F54"/>
    <w:rsid w:val="005F3625"/>
    <w:rsid w:val="005F51FF"/>
    <w:rsid w:val="00602C7B"/>
    <w:rsid w:val="00607B82"/>
    <w:rsid w:val="00611AF4"/>
    <w:rsid w:val="0062347B"/>
    <w:rsid w:val="0062448E"/>
    <w:rsid w:val="00625397"/>
    <w:rsid w:val="00627A71"/>
    <w:rsid w:val="006314F7"/>
    <w:rsid w:val="00637107"/>
    <w:rsid w:val="006373AA"/>
    <w:rsid w:val="00647B45"/>
    <w:rsid w:val="00663CFA"/>
    <w:rsid w:val="00677332"/>
    <w:rsid w:val="006935F3"/>
    <w:rsid w:val="00695DB7"/>
    <w:rsid w:val="006A0823"/>
    <w:rsid w:val="006A2EFE"/>
    <w:rsid w:val="006A3BA9"/>
    <w:rsid w:val="006A5411"/>
    <w:rsid w:val="006A6E95"/>
    <w:rsid w:val="006B2FA0"/>
    <w:rsid w:val="006B66A8"/>
    <w:rsid w:val="006C074A"/>
    <w:rsid w:val="006C2167"/>
    <w:rsid w:val="006C4EC3"/>
    <w:rsid w:val="006D00BD"/>
    <w:rsid w:val="006F3381"/>
    <w:rsid w:val="006F3EF7"/>
    <w:rsid w:val="006F5760"/>
    <w:rsid w:val="007017F7"/>
    <w:rsid w:val="0070423E"/>
    <w:rsid w:val="007115E3"/>
    <w:rsid w:val="00720E10"/>
    <w:rsid w:val="00730BB7"/>
    <w:rsid w:val="00731EFF"/>
    <w:rsid w:val="0073311B"/>
    <w:rsid w:val="007408FC"/>
    <w:rsid w:val="00743C9D"/>
    <w:rsid w:val="00747CED"/>
    <w:rsid w:val="00747FCF"/>
    <w:rsid w:val="00750444"/>
    <w:rsid w:val="00752C6E"/>
    <w:rsid w:val="00763435"/>
    <w:rsid w:val="007667B4"/>
    <w:rsid w:val="0077167B"/>
    <w:rsid w:val="00773682"/>
    <w:rsid w:val="00775531"/>
    <w:rsid w:val="00776660"/>
    <w:rsid w:val="0078099C"/>
    <w:rsid w:val="00780D99"/>
    <w:rsid w:val="007846B2"/>
    <w:rsid w:val="00784B65"/>
    <w:rsid w:val="0078692C"/>
    <w:rsid w:val="00786E7D"/>
    <w:rsid w:val="00786EF5"/>
    <w:rsid w:val="007910F8"/>
    <w:rsid w:val="0079616C"/>
    <w:rsid w:val="00796CF7"/>
    <w:rsid w:val="007A1411"/>
    <w:rsid w:val="007A213E"/>
    <w:rsid w:val="007A2A6D"/>
    <w:rsid w:val="007A3588"/>
    <w:rsid w:val="007A54BA"/>
    <w:rsid w:val="007A695D"/>
    <w:rsid w:val="007A7E33"/>
    <w:rsid w:val="007B1FE3"/>
    <w:rsid w:val="007B21A3"/>
    <w:rsid w:val="007C6A2D"/>
    <w:rsid w:val="007E01E5"/>
    <w:rsid w:val="007E0E8F"/>
    <w:rsid w:val="007E3EDE"/>
    <w:rsid w:val="007E5EF7"/>
    <w:rsid w:val="007F561A"/>
    <w:rsid w:val="00810B29"/>
    <w:rsid w:val="0083044E"/>
    <w:rsid w:val="00830B00"/>
    <w:rsid w:val="00833802"/>
    <w:rsid w:val="00833845"/>
    <w:rsid w:val="00843069"/>
    <w:rsid w:val="00847810"/>
    <w:rsid w:val="0085615B"/>
    <w:rsid w:val="00857F96"/>
    <w:rsid w:val="0086314D"/>
    <w:rsid w:val="00863434"/>
    <w:rsid w:val="00863D53"/>
    <w:rsid w:val="00876DB2"/>
    <w:rsid w:val="00887263"/>
    <w:rsid w:val="0089316B"/>
    <w:rsid w:val="008979A9"/>
    <w:rsid w:val="008A0F84"/>
    <w:rsid w:val="008A2453"/>
    <w:rsid w:val="008B19E5"/>
    <w:rsid w:val="008B44FA"/>
    <w:rsid w:val="008C109F"/>
    <w:rsid w:val="008D053B"/>
    <w:rsid w:val="008D0DAF"/>
    <w:rsid w:val="008D5AE6"/>
    <w:rsid w:val="008E2C5F"/>
    <w:rsid w:val="008E2EDE"/>
    <w:rsid w:val="008E3179"/>
    <w:rsid w:val="008E5639"/>
    <w:rsid w:val="008E5AA2"/>
    <w:rsid w:val="008E731B"/>
    <w:rsid w:val="008E7A5A"/>
    <w:rsid w:val="008E7B0F"/>
    <w:rsid w:val="008F17D2"/>
    <w:rsid w:val="008F5792"/>
    <w:rsid w:val="008F5A8F"/>
    <w:rsid w:val="009024EA"/>
    <w:rsid w:val="00902EF8"/>
    <w:rsid w:val="00904C6D"/>
    <w:rsid w:val="00905EB1"/>
    <w:rsid w:val="00910EAB"/>
    <w:rsid w:val="009153AA"/>
    <w:rsid w:val="009162FD"/>
    <w:rsid w:val="00925FF9"/>
    <w:rsid w:val="0092651C"/>
    <w:rsid w:val="009265F5"/>
    <w:rsid w:val="00927235"/>
    <w:rsid w:val="00945A85"/>
    <w:rsid w:val="00952115"/>
    <w:rsid w:val="009543A2"/>
    <w:rsid w:val="00955B72"/>
    <w:rsid w:val="0096194E"/>
    <w:rsid w:val="009628E4"/>
    <w:rsid w:val="009640F8"/>
    <w:rsid w:val="00966924"/>
    <w:rsid w:val="00971433"/>
    <w:rsid w:val="009728EE"/>
    <w:rsid w:val="00975D7A"/>
    <w:rsid w:val="00977630"/>
    <w:rsid w:val="00986E95"/>
    <w:rsid w:val="0099025E"/>
    <w:rsid w:val="00995596"/>
    <w:rsid w:val="009A145C"/>
    <w:rsid w:val="009A59CE"/>
    <w:rsid w:val="009A7D4C"/>
    <w:rsid w:val="009B03E7"/>
    <w:rsid w:val="009B74F7"/>
    <w:rsid w:val="009C37A4"/>
    <w:rsid w:val="009C5201"/>
    <w:rsid w:val="009C68B0"/>
    <w:rsid w:val="009D0D87"/>
    <w:rsid w:val="009D474A"/>
    <w:rsid w:val="009D4E8C"/>
    <w:rsid w:val="009D528F"/>
    <w:rsid w:val="009E3B0E"/>
    <w:rsid w:val="009E6D87"/>
    <w:rsid w:val="009F1EED"/>
    <w:rsid w:val="009F567F"/>
    <w:rsid w:val="009F6AF4"/>
    <w:rsid w:val="00A017D9"/>
    <w:rsid w:val="00A0574D"/>
    <w:rsid w:val="00A101A7"/>
    <w:rsid w:val="00A121F5"/>
    <w:rsid w:val="00A13BC0"/>
    <w:rsid w:val="00A15D34"/>
    <w:rsid w:val="00A2207D"/>
    <w:rsid w:val="00A23424"/>
    <w:rsid w:val="00A313E0"/>
    <w:rsid w:val="00A33521"/>
    <w:rsid w:val="00A3646D"/>
    <w:rsid w:val="00A42F4B"/>
    <w:rsid w:val="00A432A8"/>
    <w:rsid w:val="00A47669"/>
    <w:rsid w:val="00A54733"/>
    <w:rsid w:val="00A60777"/>
    <w:rsid w:val="00A6650F"/>
    <w:rsid w:val="00A714FC"/>
    <w:rsid w:val="00A72426"/>
    <w:rsid w:val="00A811A4"/>
    <w:rsid w:val="00A8465A"/>
    <w:rsid w:val="00A91B7E"/>
    <w:rsid w:val="00A91D7F"/>
    <w:rsid w:val="00A96C78"/>
    <w:rsid w:val="00AA11CD"/>
    <w:rsid w:val="00AB484C"/>
    <w:rsid w:val="00AB5B23"/>
    <w:rsid w:val="00AB77BF"/>
    <w:rsid w:val="00AC056B"/>
    <w:rsid w:val="00AC0A56"/>
    <w:rsid w:val="00AC2DDD"/>
    <w:rsid w:val="00AC39C5"/>
    <w:rsid w:val="00AC4EC3"/>
    <w:rsid w:val="00AC539C"/>
    <w:rsid w:val="00AD0834"/>
    <w:rsid w:val="00AD2084"/>
    <w:rsid w:val="00AD4D86"/>
    <w:rsid w:val="00AE20E5"/>
    <w:rsid w:val="00AE7DCE"/>
    <w:rsid w:val="00AF680D"/>
    <w:rsid w:val="00B04C2A"/>
    <w:rsid w:val="00B138CD"/>
    <w:rsid w:val="00B24B2D"/>
    <w:rsid w:val="00B449EB"/>
    <w:rsid w:val="00B6034F"/>
    <w:rsid w:val="00B62881"/>
    <w:rsid w:val="00B66F38"/>
    <w:rsid w:val="00B6732A"/>
    <w:rsid w:val="00B73D78"/>
    <w:rsid w:val="00B808F4"/>
    <w:rsid w:val="00BA2296"/>
    <w:rsid w:val="00BA3682"/>
    <w:rsid w:val="00BA4F5C"/>
    <w:rsid w:val="00BA6B62"/>
    <w:rsid w:val="00BB2080"/>
    <w:rsid w:val="00BB6119"/>
    <w:rsid w:val="00BB6E39"/>
    <w:rsid w:val="00BC3C8E"/>
    <w:rsid w:val="00BC603F"/>
    <w:rsid w:val="00BC7D0F"/>
    <w:rsid w:val="00BD115B"/>
    <w:rsid w:val="00BD27EA"/>
    <w:rsid w:val="00BD2AC0"/>
    <w:rsid w:val="00BD580E"/>
    <w:rsid w:val="00BE50A3"/>
    <w:rsid w:val="00BE7CD8"/>
    <w:rsid w:val="00BF04D0"/>
    <w:rsid w:val="00BF1864"/>
    <w:rsid w:val="00BF2502"/>
    <w:rsid w:val="00BF3C33"/>
    <w:rsid w:val="00BF3F30"/>
    <w:rsid w:val="00BF42F7"/>
    <w:rsid w:val="00BF42FA"/>
    <w:rsid w:val="00BF4E32"/>
    <w:rsid w:val="00C025FB"/>
    <w:rsid w:val="00C059E4"/>
    <w:rsid w:val="00C0603B"/>
    <w:rsid w:val="00C10E61"/>
    <w:rsid w:val="00C14EA3"/>
    <w:rsid w:val="00C14EED"/>
    <w:rsid w:val="00C203BB"/>
    <w:rsid w:val="00C236BF"/>
    <w:rsid w:val="00C40955"/>
    <w:rsid w:val="00C41C86"/>
    <w:rsid w:val="00C41F41"/>
    <w:rsid w:val="00C43F41"/>
    <w:rsid w:val="00C44CB4"/>
    <w:rsid w:val="00C52FDF"/>
    <w:rsid w:val="00C53B6F"/>
    <w:rsid w:val="00C54344"/>
    <w:rsid w:val="00C552AC"/>
    <w:rsid w:val="00C810B8"/>
    <w:rsid w:val="00C81736"/>
    <w:rsid w:val="00C81ACC"/>
    <w:rsid w:val="00CB2C8F"/>
    <w:rsid w:val="00CB6058"/>
    <w:rsid w:val="00CC0B0A"/>
    <w:rsid w:val="00CC32DC"/>
    <w:rsid w:val="00CD7D8E"/>
    <w:rsid w:val="00CE28B7"/>
    <w:rsid w:val="00CE4D15"/>
    <w:rsid w:val="00CE633E"/>
    <w:rsid w:val="00CF0EC8"/>
    <w:rsid w:val="00CF6451"/>
    <w:rsid w:val="00CF770A"/>
    <w:rsid w:val="00D0069F"/>
    <w:rsid w:val="00D015C5"/>
    <w:rsid w:val="00D026DF"/>
    <w:rsid w:val="00D038A6"/>
    <w:rsid w:val="00D05AD9"/>
    <w:rsid w:val="00D06938"/>
    <w:rsid w:val="00D16BBA"/>
    <w:rsid w:val="00D17985"/>
    <w:rsid w:val="00D3102E"/>
    <w:rsid w:val="00D348CC"/>
    <w:rsid w:val="00D34CCF"/>
    <w:rsid w:val="00D4151D"/>
    <w:rsid w:val="00D43BC3"/>
    <w:rsid w:val="00D44CBF"/>
    <w:rsid w:val="00D47703"/>
    <w:rsid w:val="00D47ED6"/>
    <w:rsid w:val="00D50760"/>
    <w:rsid w:val="00D60E67"/>
    <w:rsid w:val="00D61545"/>
    <w:rsid w:val="00D62E5E"/>
    <w:rsid w:val="00D64D0E"/>
    <w:rsid w:val="00D67951"/>
    <w:rsid w:val="00D842F6"/>
    <w:rsid w:val="00D84F22"/>
    <w:rsid w:val="00D92DBA"/>
    <w:rsid w:val="00D95676"/>
    <w:rsid w:val="00D96F99"/>
    <w:rsid w:val="00D97169"/>
    <w:rsid w:val="00DA167D"/>
    <w:rsid w:val="00DA28AD"/>
    <w:rsid w:val="00DA5B41"/>
    <w:rsid w:val="00DA5B6B"/>
    <w:rsid w:val="00DA78ED"/>
    <w:rsid w:val="00DB1DA1"/>
    <w:rsid w:val="00DB5EAD"/>
    <w:rsid w:val="00DC5ECF"/>
    <w:rsid w:val="00DC68FF"/>
    <w:rsid w:val="00DD2F85"/>
    <w:rsid w:val="00DD4DFE"/>
    <w:rsid w:val="00DD739D"/>
    <w:rsid w:val="00DE0083"/>
    <w:rsid w:val="00DE099B"/>
    <w:rsid w:val="00DF050A"/>
    <w:rsid w:val="00DF09EC"/>
    <w:rsid w:val="00DF0E21"/>
    <w:rsid w:val="00DF4CD2"/>
    <w:rsid w:val="00E17A0C"/>
    <w:rsid w:val="00E301CB"/>
    <w:rsid w:val="00E32098"/>
    <w:rsid w:val="00E33C82"/>
    <w:rsid w:val="00E42179"/>
    <w:rsid w:val="00E47FF3"/>
    <w:rsid w:val="00E54AED"/>
    <w:rsid w:val="00E54C64"/>
    <w:rsid w:val="00E70154"/>
    <w:rsid w:val="00E70F57"/>
    <w:rsid w:val="00E7251A"/>
    <w:rsid w:val="00E74DA1"/>
    <w:rsid w:val="00E76084"/>
    <w:rsid w:val="00E8549D"/>
    <w:rsid w:val="00E92A43"/>
    <w:rsid w:val="00EA5AA6"/>
    <w:rsid w:val="00EA6F2C"/>
    <w:rsid w:val="00EA75BD"/>
    <w:rsid w:val="00EB06FB"/>
    <w:rsid w:val="00EB239F"/>
    <w:rsid w:val="00EB627D"/>
    <w:rsid w:val="00EC359A"/>
    <w:rsid w:val="00EC4236"/>
    <w:rsid w:val="00ED144D"/>
    <w:rsid w:val="00ED2D11"/>
    <w:rsid w:val="00ED384F"/>
    <w:rsid w:val="00EE07CA"/>
    <w:rsid w:val="00EF177F"/>
    <w:rsid w:val="00F041C0"/>
    <w:rsid w:val="00F22A5F"/>
    <w:rsid w:val="00F31D92"/>
    <w:rsid w:val="00F40DF2"/>
    <w:rsid w:val="00F42C9C"/>
    <w:rsid w:val="00F435BC"/>
    <w:rsid w:val="00F439D3"/>
    <w:rsid w:val="00F44439"/>
    <w:rsid w:val="00F60B9E"/>
    <w:rsid w:val="00F61187"/>
    <w:rsid w:val="00F653ED"/>
    <w:rsid w:val="00F71BAA"/>
    <w:rsid w:val="00F732E1"/>
    <w:rsid w:val="00F7645A"/>
    <w:rsid w:val="00F76897"/>
    <w:rsid w:val="00F76B83"/>
    <w:rsid w:val="00F83C84"/>
    <w:rsid w:val="00F854FC"/>
    <w:rsid w:val="00FB0579"/>
    <w:rsid w:val="00FB60C0"/>
    <w:rsid w:val="00FB7912"/>
    <w:rsid w:val="00FB7EBE"/>
    <w:rsid w:val="00FD038F"/>
    <w:rsid w:val="00FD488B"/>
    <w:rsid w:val="00FD4F20"/>
    <w:rsid w:val="00FD763F"/>
    <w:rsid w:val="00FE11F3"/>
    <w:rsid w:val="00FE7C29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279D1D"/>
  <w15:docId w15:val="{2819ED8C-1E5E-4638-9D19-F1D2160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BE"/>
  </w:style>
  <w:style w:type="paragraph" w:styleId="Footer">
    <w:name w:val="footer"/>
    <w:basedOn w:val="Normal"/>
    <w:link w:val="FooterChar"/>
    <w:uiPriority w:val="99"/>
    <w:unhideWhenUsed/>
    <w:rsid w:val="0001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2BE"/>
  </w:style>
  <w:style w:type="paragraph" w:styleId="ListParagraph">
    <w:name w:val="List Paragraph"/>
    <w:basedOn w:val="Normal"/>
    <w:uiPriority w:val="34"/>
    <w:qFormat/>
    <w:rsid w:val="008E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4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1F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8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B8ABF75-E2C8-44D0-935A-4FC19987402F}"/>
</file>

<file path=customXml/itemProps2.xml><?xml version="1.0" encoding="utf-8"?>
<ds:datastoreItem xmlns:ds="http://schemas.openxmlformats.org/officeDocument/2006/customXml" ds:itemID="{6F755A5C-F66B-474E-80E0-6E21CA986E9F}"/>
</file>

<file path=customXml/itemProps3.xml><?xml version="1.0" encoding="utf-8"?>
<ds:datastoreItem xmlns:ds="http://schemas.openxmlformats.org/officeDocument/2006/customXml" ds:itemID="{07172307-A82E-4175-8B8A-62BE42E44C25}"/>
</file>

<file path=customXml/itemProps4.xml><?xml version="1.0" encoding="utf-8"?>
<ds:datastoreItem xmlns:ds="http://schemas.openxmlformats.org/officeDocument/2006/customXml" ds:itemID="{9FCB00CC-4EC3-4DBE-8192-6B89DD216A2D}"/>
</file>

<file path=customXml/itemProps5.xml><?xml version="1.0" encoding="utf-8"?>
<ds:datastoreItem xmlns:ds="http://schemas.openxmlformats.org/officeDocument/2006/customXml" ds:itemID="{B20899E2-69A0-442B-BA33-684D5DA88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Stefani Odea</cp:lastModifiedBy>
  <cp:revision>3</cp:revision>
  <cp:lastPrinted>2016-10-04T18:28:00Z</cp:lastPrinted>
  <dcterms:created xsi:type="dcterms:W3CDTF">2016-10-06T15:22:00Z</dcterms:created>
  <dcterms:modified xsi:type="dcterms:W3CDTF">2016-10-27T13:49:00Z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3d4698a9-aad6-493a-b8ab-f11dc4318f89</vt:lpwstr>
  </property>
</Properties>
</file>