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728"/>
        <w:gridCol w:w="4500"/>
        <w:gridCol w:w="4050"/>
        <w:gridCol w:w="2070"/>
        <w:gridCol w:w="2340"/>
      </w:tblGrid>
      <w:tr w:rsidR="00BD28C0" w:rsidRPr="00BD28C0" w:rsidTr="004B437E">
        <w:tc>
          <w:tcPr>
            <w:tcW w:w="1728" w:type="dxa"/>
            <w:shd w:val="clear" w:color="auto" w:fill="DBE5F1" w:themeFill="accent1" w:themeFillTint="33"/>
          </w:tcPr>
          <w:p w:rsidR="00BD28C0" w:rsidRPr="00BD28C0" w:rsidRDefault="00BD28C0" w:rsidP="00C42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8C0">
              <w:rPr>
                <w:rFonts w:ascii="Times New Roman" w:hAnsi="Times New Roman" w:cs="Times New Roman"/>
                <w:b/>
                <w:sz w:val="20"/>
                <w:szCs w:val="20"/>
              </w:rPr>
              <w:t>GOAL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:rsidR="00BD28C0" w:rsidRPr="00BD28C0" w:rsidRDefault="00BD28C0" w:rsidP="00C42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8C0">
              <w:rPr>
                <w:rFonts w:ascii="Times New Roman" w:hAnsi="Times New Roman" w:cs="Times New Roman"/>
                <w:b/>
                <w:sz w:val="20"/>
                <w:szCs w:val="20"/>
              </w:rPr>
              <w:t>OBJECTIVE</w:t>
            </w:r>
          </w:p>
        </w:tc>
        <w:tc>
          <w:tcPr>
            <w:tcW w:w="4050" w:type="dxa"/>
            <w:shd w:val="clear" w:color="auto" w:fill="DBE5F1" w:themeFill="accent1" w:themeFillTint="33"/>
          </w:tcPr>
          <w:p w:rsidR="00BD28C0" w:rsidRPr="00BD28C0" w:rsidRDefault="00BD28C0" w:rsidP="00C42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8C0">
              <w:rPr>
                <w:rFonts w:ascii="Times New Roman" w:hAnsi="Times New Roman" w:cs="Times New Roman"/>
                <w:b/>
                <w:sz w:val="20"/>
                <w:szCs w:val="20"/>
              </w:rPr>
              <w:t>PERFORMANCE TARGET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BD28C0" w:rsidRPr="00BD28C0" w:rsidRDefault="00BD28C0" w:rsidP="00C42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8C0">
              <w:rPr>
                <w:rFonts w:ascii="Times New Roman" w:hAnsi="Times New Roman" w:cs="Times New Roman"/>
                <w:b/>
                <w:sz w:val="20"/>
                <w:szCs w:val="20"/>
              </w:rPr>
              <w:t>PERSON/AGENCY RESPONSIBLE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BD28C0" w:rsidRPr="003E1C67" w:rsidRDefault="00BD28C0" w:rsidP="00C424B4">
            <w:pPr>
              <w:jc w:val="center"/>
              <w:rPr>
                <w:rFonts w:cs="Times New Roman"/>
                <w:b/>
                <w:i/>
                <w:color w:val="FF0000"/>
                <w:sz w:val="20"/>
                <w:szCs w:val="20"/>
              </w:rPr>
            </w:pPr>
            <w:r w:rsidRPr="003E1C67">
              <w:rPr>
                <w:rFonts w:cs="Times New Roman"/>
                <w:b/>
                <w:i/>
                <w:color w:val="FF0000"/>
                <w:sz w:val="20"/>
                <w:szCs w:val="20"/>
              </w:rPr>
              <w:t>UPDATE</w:t>
            </w:r>
          </w:p>
        </w:tc>
      </w:tr>
      <w:tr w:rsidR="00BD28C0" w:rsidRPr="00BD28C0" w:rsidTr="004B437E">
        <w:tc>
          <w:tcPr>
            <w:tcW w:w="1728" w:type="dxa"/>
          </w:tcPr>
          <w:p w:rsidR="00BD28C0" w:rsidRPr="00BD28C0" w:rsidRDefault="00BD28C0" w:rsidP="00863434">
            <w:pPr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>I. Provide easy access to a full continuum of evidence based, culturally friendly, substance abuse treatment services for St. Mary’s County residents.</w:t>
            </w:r>
          </w:p>
        </w:tc>
        <w:tc>
          <w:tcPr>
            <w:tcW w:w="4500" w:type="dxa"/>
          </w:tcPr>
          <w:p w:rsidR="00BD28C0" w:rsidRPr="00BD28C0" w:rsidRDefault="00BD28C0" w:rsidP="008E69C8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 xml:space="preserve">Utilizing funding through DHMH, BHA grants, contract with BHA approved licensed, certified and nationally accredited providers to offer substance abuse treatment services. </w:t>
            </w:r>
          </w:p>
          <w:p w:rsidR="00BD28C0" w:rsidRPr="00BD28C0" w:rsidRDefault="00BD28C0" w:rsidP="008E69C8">
            <w:pPr>
              <w:rPr>
                <w:b/>
                <w:sz w:val="16"/>
                <w:szCs w:val="16"/>
              </w:rPr>
            </w:pPr>
          </w:p>
          <w:p w:rsidR="00BD28C0" w:rsidRDefault="00BD28C0" w:rsidP="00EE487C">
            <w:pPr>
              <w:rPr>
                <w:b/>
                <w:sz w:val="16"/>
                <w:szCs w:val="16"/>
              </w:rPr>
            </w:pPr>
          </w:p>
          <w:p w:rsidR="00BD28C0" w:rsidRDefault="00BD28C0" w:rsidP="00EE487C">
            <w:pPr>
              <w:rPr>
                <w:b/>
                <w:sz w:val="16"/>
                <w:szCs w:val="16"/>
              </w:rPr>
            </w:pPr>
          </w:p>
          <w:p w:rsidR="00BD28C0" w:rsidRDefault="00BD28C0" w:rsidP="00EE487C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 w:rsidP="00EE487C">
            <w:pPr>
              <w:rPr>
                <w:b/>
                <w:sz w:val="16"/>
                <w:szCs w:val="16"/>
              </w:rPr>
            </w:pPr>
          </w:p>
          <w:p w:rsidR="004B437E" w:rsidRDefault="004B437E" w:rsidP="0023630B">
            <w:pPr>
              <w:rPr>
                <w:b/>
                <w:sz w:val="16"/>
                <w:szCs w:val="16"/>
              </w:rPr>
            </w:pPr>
          </w:p>
          <w:p w:rsidR="00402641" w:rsidRPr="00BD28C0" w:rsidRDefault="00402641" w:rsidP="0023630B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 w:rsidP="008E69C8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>Facilitate convenient, continuing education training for treatment professionals to ensure provider compliance with BHA certification and national accreditation.</w:t>
            </w:r>
          </w:p>
          <w:p w:rsidR="00BD28C0" w:rsidRPr="00BD28C0" w:rsidRDefault="00BD28C0" w:rsidP="00705CFC">
            <w:pPr>
              <w:rPr>
                <w:b/>
                <w:sz w:val="16"/>
                <w:szCs w:val="16"/>
              </w:rPr>
            </w:pPr>
          </w:p>
          <w:p w:rsidR="00BD28C0" w:rsidRDefault="00BD28C0" w:rsidP="00705CFC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 w:rsidP="00705CFC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 w:rsidP="001571F4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>Encourage full participation of consumers’ family members in treatment continuum (planning, implementation and evaluation services.)</w:t>
            </w:r>
          </w:p>
          <w:p w:rsidR="00BD28C0" w:rsidRDefault="00BD28C0" w:rsidP="00EE487C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 w:rsidP="00EE487C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 w:rsidP="001571F4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>Continue to provide recovery and wellness centers with peer support services to both adult and adolescents in recovery.</w:t>
            </w:r>
          </w:p>
          <w:p w:rsidR="00BD28C0" w:rsidRPr="00BD28C0" w:rsidRDefault="00BD28C0" w:rsidP="00CF0E03">
            <w:pPr>
              <w:pStyle w:val="ListParagraph"/>
              <w:rPr>
                <w:b/>
                <w:sz w:val="16"/>
                <w:szCs w:val="16"/>
              </w:rPr>
            </w:pPr>
          </w:p>
          <w:p w:rsidR="00BD28C0" w:rsidRPr="00BD28C0" w:rsidRDefault="00BD28C0" w:rsidP="001101A9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 w:rsidP="00D06E91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>Utilizing an LDAAC subcommittee, evaluate the current cultural demographics, focusing on Limited English Proficiency (LEP), to assess the need for additional LEP services and materials.</w:t>
            </w:r>
          </w:p>
          <w:p w:rsidR="00BD28C0" w:rsidRDefault="00BD28C0" w:rsidP="00D06E91">
            <w:pPr>
              <w:rPr>
                <w:b/>
                <w:sz w:val="16"/>
                <w:szCs w:val="16"/>
              </w:rPr>
            </w:pPr>
          </w:p>
          <w:p w:rsidR="00BD28C0" w:rsidRDefault="00BD28C0" w:rsidP="00D06E91">
            <w:pPr>
              <w:rPr>
                <w:b/>
                <w:sz w:val="16"/>
                <w:szCs w:val="16"/>
              </w:rPr>
            </w:pPr>
          </w:p>
          <w:p w:rsidR="001101A9" w:rsidRPr="00BD28C0" w:rsidRDefault="001101A9" w:rsidP="00D06E91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 w:rsidP="00CF0E03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>Actively monitor system changes and develop plans to address community needs accordingly.</w:t>
            </w:r>
          </w:p>
        </w:tc>
        <w:tc>
          <w:tcPr>
            <w:tcW w:w="4050" w:type="dxa"/>
          </w:tcPr>
          <w:p w:rsidR="00BD28C0" w:rsidRPr="00BD28C0" w:rsidRDefault="00BD28C0">
            <w:pPr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>1)  100% of treatment providers will have completed the BHA required national accreditation process by the BHA deadline date.</w:t>
            </w:r>
          </w:p>
          <w:p w:rsidR="00BD28C0" w:rsidRPr="00BD28C0" w:rsidRDefault="00BD28C0">
            <w:pPr>
              <w:rPr>
                <w:b/>
                <w:sz w:val="16"/>
                <w:szCs w:val="16"/>
              </w:rPr>
            </w:pPr>
          </w:p>
          <w:p w:rsidR="00BD28C0" w:rsidRDefault="00BD28C0" w:rsidP="008B7D3A">
            <w:pPr>
              <w:rPr>
                <w:b/>
                <w:sz w:val="16"/>
                <w:szCs w:val="16"/>
              </w:rPr>
            </w:pPr>
          </w:p>
          <w:p w:rsidR="004B437E" w:rsidRPr="00BD28C0" w:rsidRDefault="004B437E" w:rsidP="008B7D3A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 w:rsidP="008B7D3A">
            <w:pPr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 xml:space="preserve">  1a)  100% of the consumers utilizing BHA funded substance abuse treatment services will be offered a customer satisfaction survey.</w:t>
            </w:r>
          </w:p>
          <w:p w:rsidR="00BD28C0" w:rsidRDefault="00BD28C0" w:rsidP="008B7D3A">
            <w:pPr>
              <w:rPr>
                <w:b/>
                <w:sz w:val="16"/>
                <w:szCs w:val="16"/>
              </w:rPr>
            </w:pPr>
          </w:p>
          <w:p w:rsidR="004B437E" w:rsidRPr="00BD28C0" w:rsidRDefault="004B437E" w:rsidP="008B7D3A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 w:rsidP="008E69C8">
            <w:pPr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>2)  100% of clinical staff will receive training in evidence base practices within first year of employment.</w:t>
            </w:r>
          </w:p>
          <w:p w:rsidR="00BD28C0" w:rsidRPr="00BD28C0" w:rsidRDefault="00BD28C0" w:rsidP="008E69C8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 w:rsidP="008E69C8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 w:rsidP="008E69C8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 w:rsidP="008E69C8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 w:rsidP="008E69C8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 w:rsidP="008E69C8">
            <w:pPr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 xml:space="preserve">3)  100% of consumers will be offered family supportive services by BHA funded substance abuse treatment providers. </w:t>
            </w:r>
          </w:p>
          <w:p w:rsidR="00BD28C0" w:rsidRPr="00BD28C0" w:rsidRDefault="00BD28C0" w:rsidP="008E69C8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 w:rsidP="008E69C8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 w:rsidP="008E69C8">
            <w:pPr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>4)  100% of consumers utilizing BHA funded substance abuse treatment services will be offered community recovery support services.</w:t>
            </w:r>
          </w:p>
          <w:p w:rsidR="00BD28C0" w:rsidRPr="00BD28C0" w:rsidRDefault="00BD28C0" w:rsidP="00D06E91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 w:rsidP="00D06E91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 w:rsidP="00D06E91">
            <w:pPr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>5)  Expand the number of LEP treatment and prevention services, including printed materials, available to consumers.</w:t>
            </w:r>
          </w:p>
          <w:p w:rsidR="00BD28C0" w:rsidRPr="00BD28C0" w:rsidRDefault="00BD28C0" w:rsidP="00CF0E03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 w:rsidP="008E69C8">
            <w:pPr>
              <w:rPr>
                <w:b/>
                <w:sz w:val="16"/>
                <w:szCs w:val="16"/>
              </w:rPr>
            </w:pPr>
          </w:p>
          <w:p w:rsidR="00BD28C0" w:rsidRDefault="00BD28C0" w:rsidP="008E69C8">
            <w:pPr>
              <w:rPr>
                <w:b/>
                <w:sz w:val="16"/>
                <w:szCs w:val="16"/>
              </w:rPr>
            </w:pPr>
          </w:p>
          <w:p w:rsidR="001101A9" w:rsidRPr="00BD28C0" w:rsidRDefault="001101A9" w:rsidP="008E69C8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 w:rsidP="008E69C8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 xml:space="preserve">6)  </w:t>
            </w:r>
            <w:r w:rsidRPr="00BD28C0">
              <w:rPr>
                <w:rFonts w:eastAsia="Times New Roman" w:cs="Times New Roman"/>
                <w:b/>
                <w:sz w:val="16"/>
                <w:szCs w:val="16"/>
              </w:rPr>
              <w:t>Using the BHA model for the integration of behavioral health services, work with the local Mental Health team to build a local joint BH team. Request technical assistance as needed.</w:t>
            </w:r>
          </w:p>
          <w:p w:rsidR="00BD28C0" w:rsidRPr="00BD28C0" w:rsidRDefault="00BD28C0" w:rsidP="008E69C8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BD28C0" w:rsidRPr="00BD28C0" w:rsidRDefault="00BD28C0">
            <w:pPr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>Contracted Substance Abuse Treatment Providers and the Local Addiction Authority</w:t>
            </w:r>
          </w:p>
          <w:p w:rsidR="00BD28C0" w:rsidRPr="00BD28C0" w:rsidRDefault="00BD28C0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>
            <w:pPr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>Contracted Substance Abuse Treatment Providers and the Local Addiction Authority</w:t>
            </w:r>
          </w:p>
          <w:p w:rsidR="00402641" w:rsidRDefault="00402641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>
            <w:pPr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>Contracted Substance Abuse Treatment Providers and the Local Addiction Authority</w:t>
            </w:r>
          </w:p>
          <w:p w:rsidR="00BD28C0" w:rsidRPr="00BD28C0" w:rsidRDefault="00BD28C0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>
            <w:pPr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>Contracted Substance Abuse Treatment Providers and the Local Addiction Authority</w:t>
            </w:r>
          </w:p>
          <w:p w:rsidR="00BD28C0" w:rsidRPr="00BD28C0" w:rsidRDefault="00BD28C0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>
            <w:pPr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>Contracted Substance Abuse Treatment Providers and the Local Addiction Authority</w:t>
            </w:r>
          </w:p>
          <w:p w:rsidR="00BD28C0" w:rsidRPr="00BD28C0" w:rsidRDefault="00BD28C0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>
            <w:pPr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>Local Drug And Alcohol Council (LDAAC).</w:t>
            </w:r>
          </w:p>
          <w:p w:rsidR="00BD28C0" w:rsidRPr="00BD28C0" w:rsidRDefault="00BD28C0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>
            <w:pPr>
              <w:rPr>
                <w:b/>
                <w:sz w:val="16"/>
                <w:szCs w:val="16"/>
              </w:rPr>
            </w:pPr>
          </w:p>
          <w:p w:rsidR="00BD28C0" w:rsidRDefault="00BD28C0" w:rsidP="00D06E91">
            <w:pPr>
              <w:rPr>
                <w:b/>
                <w:sz w:val="16"/>
                <w:szCs w:val="16"/>
              </w:rPr>
            </w:pPr>
          </w:p>
          <w:p w:rsidR="001101A9" w:rsidRPr="00BD28C0" w:rsidRDefault="001101A9" w:rsidP="00D06E91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 w:rsidP="00D06E91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 w:rsidP="00D06E91">
            <w:pPr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>Local Drug And Alcohol Council (LDAAC) and local Mental Health Team.</w:t>
            </w:r>
          </w:p>
          <w:p w:rsidR="00BD28C0" w:rsidRPr="00BD28C0" w:rsidRDefault="00BD28C0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BD28C0" w:rsidRPr="003E1C67" w:rsidRDefault="00BD28C0" w:rsidP="004B437E">
            <w:pPr>
              <w:rPr>
                <w:b/>
                <w:i/>
                <w:color w:val="FF0000"/>
                <w:sz w:val="16"/>
                <w:szCs w:val="16"/>
              </w:rPr>
            </w:pPr>
            <w:r w:rsidRPr="003E1C67">
              <w:rPr>
                <w:b/>
                <w:i/>
                <w:color w:val="FF0000"/>
                <w:sz w:val="16"/>
                <w:szCs w:val="16"/>
              </w:rPr>
              <w:t xml:space="preserve">100% of the current contracted providers are licensed, certified and accredited or in the accreditation process. The deadline </w:t>
            </w:r>
            <w:r w:rsidR="005765E6">
              <w:rPr>
                <w:b/>
                <w:i/>
                <w:color w:val="FF0000"/>
                <w:sz w:val="16"/>
                <w:szCs w:val="16"/>
              </w:rPr>
              <w:t>is 1/1/18</w:t>
            </w:r>
            <w:r w:rsidR="004B437E" w:rsidRPr="003E1C67">
              <w:rPr>
                <w:b/>
                <w:i/>
                <w:color w:val="FF0000"/>
                <w:sz w:val="16"/>
                <w:szCs w:val="16"/>
              </w:rPr>
              <w:t>.</w:t>
            </w:r>
          </w:p>
          <w:p w:rsidR="004B437E" w:rsidRPr="003E1C67" w:rsidRDefault="004B437E" w:rsidP="004B437E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4B437E" w:rsidRPr="003E1C67" w:rsidRDefault="0040535E" w:rsidP="004B437E">
            <w:pPr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 xml:space="preserve">100% of contracted SA </w:t>
            </w:r>
            <w:proofErr w:type="spellStart"/>
            <w:r>
              <w:rPr>
                <w:b/>
                <w:i/>
                <w:color w:val="FF0000"/>
                <w:sz w:val="16"/>
                <w:szCs w:val="16"/>
              </w:rPr>
              <w:t>Tx</w:t>
            </w:r>
            <w:proofErr w:type="spellEnd"/>
            <w:r>
              <w:rPr>
                <w:b/>
                <w:i/>
                <w:color w:val="FF0000"/>
                <w:sz w:val="16"/>
                <w:szCs w:val="16"/>
              </w:rPr>
              <w:t xml:space="preserve"> Providers will provide point in time survey results quarterly and provide an annual analysis.</w:t>
            </w:r>
          </w:p>
          <w:p w:rsidR="00BB5A59" w:rsidRPr="003E1C67" w:rsidRDefault="00BB5A59" w:rsidP="004B437E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BB5A59" w:rsidRPr="003E1C67" w:rsidRDefault="00BB5A59" w:rsidP="004B437E">
            <w:pPr>
              <w:rPr>
                <w:b/>
                <w:i/>
                <w:color w:val="FF0000"/>
                <w:sz w:val="16"/>
                <w:szCs w:val="16"/>
              </w:rPr>
            </w:pPr>
            <w:r w:rsidRPr="003E1C67">
              <w:rPr>
                <w:b/>
                <w:i/>
                <w:color w:val="FF0000"/>
                <w:sz w:val="16"/>
                <w:szCs w:val="16"/>
              </w:rPr>
              <w:t xml:space="preserve">100% of the current contracted providers </w:t>
            </w:r>
            <w:r w:rsidR="00FA1583">
              <w:rPr>
                <w:b/>
                <w:i/>
                <w:color w:val="FF0000"/>
                <w:sz w:val="16"/>
                <w:szCs w:val="16"/>
              </w:rPr>
              <w:t>hav</w:t>
            </w:r>
            <w:r w:rsidRPr="003E1C67">
              <w:rPr>
                <w:b/>
                <w:i/>
                <w:color w:val="FF0000"/>
                <w:sz w:val="16"/>
                <w:szCs w:val="16"/>
              </w:rPr>
              <w:t>e received continuing education credits in evidence based practices as documented in respective human resource records.</w:t>
            </w:r>
          </w:p>
          <w:p w:rsidR="00BB5A59" w:rsidRPr="003E1C67" w:rsidRDefault="00BB5A59" w:rsidP="004B437E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BB5A59" w:rsidRPr="003E1C67" w:rsidRDefault="00232EB4" w:rsidP="004B437E">
            <w:pPr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100</w:t>
            </w:r>
            <w:r w:rsidR="00BB5A59" w:rsidRPr="003E1C67">
              <w:rPr>
                <w:b/>
                <w:i/>
                <w:color w:val="FF0000"/>
                <w:sz w:val="16"/>
                <w:szCs w:val="16"/>
              </w:rPr>
              <w:t>% of the current c</w:t>
            </w:r>
            <w:r w:rsidR="001101A9" w:rsidRPr="003E1C67">
              <w:rPr>
                <w:b/>
                <w:i/>
                <w:color w:val="FF0000"/>
                <w:sz w:val="16"/>
                <w:szCs w:val="16"/>
              </w:rPr>
              <w:t>ontracted providers are providing family assessments to consumers.</w:t>
            </w:r>
          </w:p>
          <w:p w:rsidR="001101A9" w:rsidRPr="003E1C67" w:rsidRDefault="001101A9" w:rsidP="004B437E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1101A9" w:rsidRPr="003E1C67" w:rsidRDefault="001101A9" w:rsidP="004B437E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1101A9" w:rsidRPr="003E1C67" w:rsidRDefault="00EF24D2" w:rsidP="004B437E">
            <w:pPr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100</w:t>
            </w:r>
            <w:r w:rsidR="001101A9" w:rsidRPr="003E1C67">
              <w:rPr>
                <w:b/>
                <w:i/>
                <w:color w:val="FF0000"/>
                <w:sz w:val="16"/>
                <w:szCs w:val="16"/>
              </w:rPr>
              <w:t>% of the current contracted providers are offering recovery support services to consumers.</w:t>
            </w:r>
          </w:p>
          <w:p w:rsidR="001101A9" w:rsidRPr="003E1C67" w:rsidRDefault="001101A9" w:rsidP="004B437E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1101A9" w:rsidRPr="003E1C67" w:rsidRDefault="001101A9" w:rsidP="004B437E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1101A9" w:rsidRPr="003E1C67" w:rsidRDefault="00EF24D2" w:rsidP="004B437E">
            <w:pPr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100</w:t>
            </w:r>
            <w:r w:rsidR="001101A9" w:rsidRPr="003E1C67">
              <w:rPr>
                <w:b/>
                <w:i/>
                <w:color w:val="FF0000"/>
                <w:sz w:val="16"/>
                <w:szCs w:val="16"/>
              </w:rPr>
              <w:t>% of the current contracted providers are offering LEP treatment services with materials printed in 2 or more languages. Interpreters are utilized upon request.</w:t>
            </w:r>
          </w:p>
          <w:p w:rsidR="001101A9" w:rsidRPr="003E1C67" w:rsidRDefault="001101A9" w:rsidP="004B437E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1101A9" w:rsidRPr="003E1C67" w:rsidRDefault="005765E6" w:rsidP="004B437E">
            <w:pPr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The LDAAC &amp; Mental Health Team held the first integration planning meeting on June 16, 2016.</w:t>
            </w:r>
            <w:r w:rsidR="00A42DE8">
              <w:rPr>
                <w:b/>
                <w:i/>
                <w:color w:val="FF0000"/>
                <w:sz w:val="16"/>
                <w:szCs w:val="16"/>
              </w:rPr>
              <w:t xml:space="preserve"> Committee meetings followed that worked on </w:t>
            </w:r>
            <w:r w:rsidR="00C81262">
              <w:rPr>
                <w:b/>
                <w:i/>
                <w:color w:val="FF0000"/>
                <w:sz w:val="16"/>
                <w:szCs w:val="16"/>
              </w:rPr>
              <w:t>details</w:t>
            </w:r>
            <w:r w:rsidR="00A42DE8">
              <w:rPr>
                <w:b/>
                <w:i/>
                <w:color w:val="FF0000"/>
                <w:sz w:val="16"/>
                <w:szCs w:val="16"/>
              </w:rPr>
              <w:t xml:space="preserve"> of what the integrated council will look like.</w:t>
            </w:r>
          </w:p>
        </w:tc>
      </w:tr>
      <w:tr w:rsidR="00BD28C0" w:rsidRPr="00BD28C0" w:rsidTr="004B437E">
        <w:tc>
          <w:tcPr>
            <w:tcW w:w="1728" w:type="dxa"/>
            <w:shd w:val="clear" w:color="auto" w:fill="DBE5F1" w:themeFill="accent1" w:themeFillTint="33"/>
          </w:tcPr>
          <w:p w:rsidR="00BD28C0" w:rsidRPr="00BD28C0" w:rsidRDefault="00BD28C0" w:rsidP="002363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8C0">
              <w:rPr>
                <w:rFonts w:ascii="Times New Roman" w:hAnsi="Times New Roman" w:cs="Times New Roman"/>
                <w:b/>
                <w:sz w:val="16"/>
                <w:szCs w:val="16"/>
              </w:rPr>
              <w:t>GOAL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:rsidR="00BD28C0" w:rsidRPr="00BD28C0" w:rsidRDefault="00BD28C0" w:rsidP="002363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8C0">
              <w:rPr>
                <w:rFonts w:ascii="Times New Roman" w:hAnsi="Times New Roman" w:cs="Times New Roman"/>
                <w:b/>
                <w:sz w:val="16"/>
                <w:szCs w:val="16"/>
              </w:rPr>
              <w:t>OBJECTIVE</w:t>
            </w:r>
          </w:p>
        </w:tc>
        <w:tc>
          <w:tcPr>
            <w:tcW w:w="4050" w:type="dxa"/>
            <w:shd w:val="clear" w:color="auto" w:fill="DBE5F1" w:themeFill="accent1" w:themeFillTint="33"/>
          </w:tcPr>
          <w:p w:rsidR="00BD28C0" w:rsidRPr="00BD28C0" w:rsidRDefault="00BD28C0" w:rsidP="002363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8C0">
              <w:rPr>
                <w:rFonts w:ascii="Times New Roman" w:hAnsi="Times New Roman" w:cs="Times New Roman"/>
                <w:b/>
                <w:sz w:val="16"/>
                <w:szCs w:val="16"/>
              </w:rPr>
              <w:t>PERFORMANCE TARGET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BD28C0" w:rsidRPr="00BD28C0" w:rsidRDefault="00BD28C0" w:rsidP="002363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8C0">
              <w:rPr>
                <w:rFonts w:ascii="Times New Roman" w:hAnsi="Times New Roman" w:cs="Times New Roman"/>
                <w:b/>
                <w:sz w:val="16"/>
                <w:szCs w:val="16"/>
              </w:rPr>
              <w:t>PERSON/AGENCY RESPONSIBLE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BD28C0" w:rsidRPr="003E1C67" w:rsidRDefault="00BD28C0" w:rsidP="0023630B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D28C0" w:rsidRPr="00BD28C0" w:rsidTr="004B437E">
        <w:tc>
          <w:tcPr>
            <w:tcW w:w="1728" w:type="dxa"/>
          </w:tcPr>
          <w:p w:rsidR="00BD28C0" w:rsidRDefault="00BD28C0" w:rsidP="00863434">
            <w:pPr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 xml:space="preserve">II. </w:t>
            </w:r>
            <w:r w:rsidRPr="00140D6B">
              <w:rPr>
                <w:b/>
                <w:strike/>
                <w:sz w:val="16"/>
                <w:szCs w:val="16"/>
              </w:rPr>
              <w:t>Identify funding to</w:t>
            </w:r>
            <w:r w:rsidRPr="00BD28C0">
              <w:rPr>
                <w:b/>
                <w:sz w:val="16"/>
                <w:szCs w:val="16"/>
              </w:rPr>
              <w:t xml:space="preserve"> continue expansion of the Screening, Brief Intervention, and Referral to Treatment (SBIRT) approach to </w:t>
            </w:r>
            <w:r w:rsidRPr="00BD28C0">
              <w:rPr>
                <w:b/>
                <w:sz w:val="16"/>
                <w:szCs w:val="16"/>
              </w:rPr>
              <w:lastRenderedPageBreak/>
              <w:t>community agencies and providers.</w:t>
            </w:r>
          </w:p>
          <w:p w:rsidR="0003776C" w:rsidRDefault="0003776C" w:rsidP="00863434">
            <w:pPr>
              <w:rPr>
                <w:b/>
                <w:sz w:val="16"/>
                <w:szCs w:val="16"/>
              </w:rPr>
            </w:pPr>
          </w:p>
          <w:p w:rsidR="0003776C" w:rsidRDefault="0003776C" w:rsidP="00863434">
            <w:pPr>
              <w:rPr>
                <w:b/>
                <w:sz w:val="16"/>
                <w:szCs w:val="16"/>
              </w:rPr>
            </w:pPr>
          </w:p>
          <w:p w:rsidR="0003776C" w:rsidRDefault="0003776C" w:rsidP="00863434">
            <w:pPr>
              <w:rPr>
                <w:b/>
                <w:sz w:val="16"/>
                <w:szCs w:val="16"/>
              </w:rPr>
            </w:pPr>
          </w:p>
          <w:p w:rsidR="0003776C" w:rsidRDefault="0003776C" w:rsidP="00863434">
            <w:pPr>
              <w:rPr>
                <w:b/>
                <w:sz w:val="16"/>
                <w:szCs w:val="16"/>
              </w:rPr>
            </w:pPr>
          </w:p>
          <w:p w:rsidR="0003776C" w:rsidRDefault="0003776C" w:rsidP="00863434">
            <w:pPr>
              <w:rPr>
                <w:b/>
                <w:sz w:val="16"/>
                <w:szCs w:val="16"/>
              </w:rPr>
            </w:pPr>
          </w:p>
          <w:p w:rsidR="0003776C" w:rsidRDefault="0003776C" w:rsidP="00863434">
            <w:pPr>
              <w:rPr>
                <w:b/>
                <w:sz w:val="16"/>
                <w:szCs w:val="16"/>
              </w:rPr>
            </w:pPr>
          </w:p>
          <w:p w:rsidR="0003776C" w:rsidRDefault="0003776C" w:rsidP="00863434">
            <w:pPr>
              <w:rPr>
                <w:b/>
                <w:sz w:val="16"/>
                <w:szCs w:val="16"/>
              </w:rPr>
            </w:pPr>
          </w:p>
          <w:p w:rsidR="0003776C" w:rsidRDefault="0003776C" w:rsidP="00863434">
            <w:pPr>
              <w:rPr>
                <w:b/>
                <w:sz w:val="16"/>
                <w:szCs w:val="16"/>
              </w:rPr>
            </w:pPr>
          </w:p>
          <w:p w:rsidR="0003776C" w:rsidRPr="0049622D" w:rsidRDefault="0003776C" w:rsidP="008634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500" w:type="dxa"/>
          </w:tcPr>
          <w:p w:rsidR="00140D6B" w:rsidRPr="001D6876" w:rsidRDefault="00BD28C0" w:rsidP="00CF4EBA">
            <w:pPr>
              <w:pStyle w:val="ListParagraph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 w:rsidRPr="001D6876">
              <w:rPr>
                <w:b/>
                <w:sz w:val="16"/>
                <w:szCs w:val="16"/>
              </w:rPr>
              <w:lastRenderedPageBreak/>
              <w:t>Offer SBIRT training and technical assistance to community agencies’ staff and local physicians.</w:t>
            </w:r>
          </w:p>
          <w:p w:rsidR="001B2AAC" w:rsidRPr="001D6876" w:rsidRDefault="001B2AAC" w:rsidP="00140D6B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1B2AAC" w:rsidRPr="001D6876" w:rsidRDefault="001B2AAC" w:rsidP="00140D6B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BD28C0" w:rsidRPr="001D6876" w:rsidRDefault="00140D6B" w:rsidP="00140D6B">
            <w:pPr>
              <w:rPr>
                <w:b/>
                <w:i/>
                <w:color w:val="FF0000"/>
                <w:sz w:val="16"/>
                <w:szCs w:val="16"/>
              </w:rPr>
            </w:pPr>
            <w:r w:rsidRPr="001D6876">
              <w:rPr>
                <w:b/>
                <w:i/>
                <w:color w:val="FF0000"/>
                <w:sz w:val="16"/>
                <w:szCs w:val="16"/>
              </w:rPr>
              <w:t xml:space="preserve">Revised Objective 1: </w:t>
            </w:r>
            <w:r w:rsidR="00BD28C0" w:rsidRPr="001D6876">
              <w:rPr>
                <w:b/>
                <w:i/>
                <w:color w:val="FF0000"/>
                <w:sz w:val="16"/>
                <w:szCs w:val="16"/>
              </w:rPr>
              <w:t xml:space="preserve">  </w:t>
            </w:r>
            <w:r w:rsidRPr="001D6876">
              <w:rPr>
                <w:b/>
                <w:i/>
                <w:color w:val="FF0000"/>
                <w:sz w:val="16"/>
                <w:szCs w:val="16"/>
              </w:rPr>
              <w:t>Offer refresher SBIRT training and</w:t>
            </w:r>
            <w:r w:rsidR="001D6876" w:rsidRPr="001D6876">
              <w:rPr>
                <w:b/>
                <w:i/>
                <w:color w:val="FF0000"/>
                <w:sz w:val="16"/>
                <w:szCs w:val="16"/>
              </w:rPr>
              <w:t xml:space="preserve"> opiate related training &amp; technical</w:t>
            </w:r>
            <w:r w:rsidRPr="001D6876">
              <w:rPr>
                <w:b/>
                <w:i/>
                <w:color w:val="FF0000"/>
                <w:sz w:val="16"/>
                <w:szCs w:val="16"/>
              </w:rPr>
              <w:t xml:space="preserve"> assistance for health providers and </w:t>
            </w:r>
            <w:r w:rsidRPr="001D6876">
              <w:rPr>
                <w:b/>
                <w:i/>
                <w:color w:val="FF0000"/>
                <w:sz w:val="16"/>
                <w:szCs w:val="16"/>
              </w:rPr>
              <w:lastRenderedPageBreak/>
              <w:t>community members.</w:t>
            </w:r>
          </w:p>
          <w:p w:rsidR="00BD28C0" w:rsidRPr="001D6876" w:rsidRDefault="00BD28C0" w:rsidP="00CF4EBA">
            <w:pPr>
              <w:rPr>
                <w:b/>
                <w:sz w:val="16"/>
                <w:szCs w:val="16"/>
              </w:rPr>
            </w:pPr>
          </w:p>
          <w:p w:rsidR="00BD28C0" w:rsidRPr="001D6876" w:rsidRDefault="00BD28C0" w:rsidP="00745D10">
            <w:pPr>
              <w:pStyle w:val="ListParagraph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 w:rsidRPr="001D6876">
              <w:rPr>
                <w:b/>
                <w:sz w:val="16"/>
                <w:szCs w:val="16"/>
              </w:rPr>
              <w:t>Identify a navigator for each agency and medical group to guide referrals to resources and services.</w:t>
            </w:r>
          </w:p>
          <w:p w:rsidR="00BD28C0" w:rsidRPr="001D6876" w:rsidRDefault="00BD28C0" w:rsidP="00D71810">
            <w:pPr>
              <w:rPr>
                <w:b/>
                <w:sz w:val="16"/>
                <w:szCs w:val="16"/>
              </w:rPr>
            </w:pPr>
          </w:p>
          <w:p w:rsidR="001D6876" w:rsidRPr="001D6876" w:rsidRDefault="001D6876" w:rsidP="00D71810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BD28C0" w:rsidRPr="001D6876" w:rsidRDefault="001B2AAC" w:rsidP="00D71810">
            <w:pPr>
              <w:rPr>
                <w:b/>
                <w:i/>
                <w:color w:val="FF0000"/>
                <w:sz w:val="16"/>
                <w:szCs w:val="16"/>
              </w:rPr>
            </w:pPr>
            <w:r w:rsidRPr="001D6876">
              <w:rPr>
                <w:b/>
                <w:i/>
                <w:color w:val="FF0000"/>
                <w:sz w:val="16"/>
                <w:szCs w:val="16"/>
              </w:rPr>
              <w:t xml:space="preserve">Revised Objective 2: </w:t>
            </w:r>
            <w:r w:rsidR="008B4D00" w:rsidRPr="001D6876">
              <w:rPr>
                <w:b/>
                <w:i/>
                <w:color w:val="FF0000"/>
                <w:sz w:val="16"/>
                <w:szCs w:val="16"/>
              </w:rPr>
              <w:t>Identify a navigator for the public school system to guide referrals to resources and services.</w:t>
            </w:r>
          </w:p>
          <w:p w:rsidR="008B4D00" w:rsidRPr="001D6876" w:rsidRDefault="008B4D00" w:rsidP="00D71810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BD28C0" w:rsidRPr="001D6876" w:rsidRDefault="00BD28C0" w:rsidP="00140D6B">
            <w:pPr>
              <w:pStyle w:val="ListParagraph"/>
              <w:numPr>
                <w:ilvl w:val="0"/>
                <w:numId w:val="6"/>
              </w:numPr>
              <w:rPr>
                <w:b/>
                <w:strike/>
                <w:sz w:val="16"/>
                <w:szCs w:val="16"/>
              </w:rPr>
            </w:pPr>
            <w:r w:rsidRPr="001D6876">
              <w:rPr>
                <w:b/>
                <w:strike/>
                <w:sz w:val="16"/>
                <w:szCs w:val="16"/>
              </w:rPr>
              <w:t xml:space="preserve">Partner with state and local agencies to determine high need, high volume locations for implementation for on-site screeners. </w:t>
            </w:r>
          </w:p>
        </w:tc>
        <w:tc>
          <w:tcPr>
            <w:tcW w:w="4050" w:type="dxa"/>
          </w:tcPr>
          <w:p w:rsidR="00BD28C0" w:rsidRPr="001D6876" w:rsidRDefault="00BD28C0" w:rsidP="00CF4EB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1D6876">
              <w:rPr>
                <w:b/>
                <w:sz w:val="16"/>
                <w:szCs w:val="16"/>
              </w:rPr>
              <w:lastRenderedPageBreak/>
              <w:t xml:space="preserve">1)  </w:t>
            </w:r>
            <w:r w:rsidRPr="001D6876">
              <w:rPr>
                <w:rFonts w:eastAsia="Times New Roman" w:cs="Times New Roman"/>
                <w:b/>
                <w:sz w:val="16"/>
                <w:szCs w:val="16"/>
              </w:rPr>
              <w:t>At least 3 public agencies and 5 local physicians/Nurse Practitioners/Physician’s Assistants, will be trained in SBIRT and have a written organizational protocol for ensuring SBIRT delivery.</w:t>
            </w:r>
          </w:p>
          <w:p w:rsidR="00140D6B" w:rsidRPr="001D6876" w:rsidRDefault="00140D6B" w:rsidP="00CF4EB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1D6876">
              <w:rPr>
                <w:rFonts w:eastAsia="Times New Roman" w:cs="Times New Roman"/>
                <w:b/>
                <w:i/>
                <w:color w:val="FF0000"/>
                <w:sz w:val="16"/>
                <w:szCs w:val="16"/>
              </w:rPr>
              <w:t>Revised Performance Target 1:</w:t>
            </w:r>
            <w:r w:rsidRPr="001D6876">
              <w:rPr>
                <w:b/>
                <w:i/>
                <w:color w:val="FF0000"/>
                <w:sz w:val="16"/>
                <w:szCs w:val="16"/>
              </w:rPr>
              <w:t xml:space="preserve">  At least 2 refresher SBIRT trainings</w:t>
            </w:r>
            <w:r w:rsidR="00EC7497" w:rsidRPr="001D6876">
              <w:rPr>
                <w:b/>
                <w:i/>
                <w:color w:val="FF0000"/>
                <w:sz w:val="16"/>
                <w:szCs w:val="16"/>
              </w:rPr>
              <w:t xml:space="preserve"> and 5 video-based training</w:t>
            </w:r>
            <w:r w:rsidR="001D6876" w:rsidRPr="001D6876">
              <w:rPr>
                <w:b/>
                <w:i/>
                <w:color w:val="FF0000"/>
                <w:sz w:val="16"/>
                <w:szCs w:val="16"/>
              </w:rPr>
              <w:t xml:space="preserve"> on opioid topics</w:t>
            </w:r>
            <w:r w:rsidRPr="001D6876">
              <w:rPr>
                <w:b/>
                <w:i/>
                <w:color w:val="FF0000"/>
                <w:sz w:val="16"/>
                <w:szCs w:val="16"/>
              </w:rPr>
              <w:t xml:space="preserve"> will </w:t>
            </w:r>
            <w:r w:rsidRPr="001D6876">
              <w:rPr>
                <w:b/>
                <w:i/>
                <w:color w:val="FF0000"/>
                <w:sz w:val="16"/>
                <w:szCs w:val="16"/>
              </w:rPr>
              <w:lastRenderedPageBreak/>
              <w:t>be conducted for current health providers and community members.</w:t>
            </w:r>
          </w:p>
          <w:p w:rsidR="00BD28C0" w:rsidRPr="001D6876" w:rsidRDefault="00BD28C0" w:rsidP="00CF4EB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1D6876">
              <w:rPr>
                <w:rFonts w:eastAsia="Times New Roman" w:cs="Times New Roman"/>
                <w:b/>
                <w:sz w:val="16"/>
                <w:szCs w:val="16"/>
              </w:rPr>
              <w:t xml:space="preserve">2)  100% of the public agencies and local physicians trained in SBIRT will have a navigator identified to guide referrals to resources and services. </w:t>
            </w:r>
          </w:p>
          <w:p w:rsidR="00A42DE8" w:rsidRDefault="008B4D00" w:rsidP="008B4D00">
            <w:pPr>
              <w:rPr>
                <w:rFonts w:eastAsia="Times New Roman" w:cs="Times New Roman"/>
                <w:b/>
                <w:i/>
                <w:color w:val="FF0000"/>
                <w:sz w:val="16"/>
                <w:szCs w:val="16"/>
              </w:rPr>
            </w:pPr>
            <w:r w:rsidRPr="001D6876">
              <w:rPr>
                <w:rFonts w:eastAsia="Times New Roman" w:cs="Times New Roman"/>
                <w:b/>
                <w:i/>
                <w:color w:val="FF0000"/>
                <w:sz w:val="16"/>
                <w:szCs w:val="16"/>
              </w:rPr>
              <w:t>Revised Performance Target 2: the public school system will have a navigator identified to guide referrals to resources and services.</w:t>
            </w:r>
          </w:p>
          <w:p w:rsidR="00BD28C0" w:rsidRPr="001D6876" w:rsidRDefault="00BD28C0" w:rsidP="008B4D00">
            <w:pPr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1D6876">
              <w:rPr>
                <w:rFonts w:eastAsia="Times New Roman" w:cs="Times New Roman"/>
                <w:b/>
                <w:i/>
                <w:color w:val="FF0000"/>
                <w:sz w:val="16"/>
                <w:szCs w:val="16"/>
              </w:rPr>
              <w:t xml:space="preserve">                     </w:t>
            </w:r>
            <w:r w:rsidRPr="001D6876">
              <w:rPr>
                <w:rFonts w:eastAsia="Times New Roman" w:cs="Times New Roman"/>
                <w:b/>
                <w:i/>
                <w:sz w:val="16"/>
                <w:szCs w:val="16"/>
              </w:rPr>
              <w:tab/>
            </w:r>
          </w:p>
          <w:p w:rsidR="00BD28C0" w:rsidRPr="001D6876" w:rsidRDefault="00BD28C0" w:rsidP="00CF4EB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1D6876">
              <w:rPr>
                <w:rFonts w:eastAsia="Times New Roman" w:cs="Times New Roman"/>
                <w:b/>
                <w:sz w:val="16"/>
                <w:szCs w:val="16"/>
              </w:rPr>
              <w:t>3</w:t>
            </w:r>
            <w:r w:rsidRPr="001D6876">
              <w:rPr>
                <w:rFonts w:eastAsia="Times New Roman" w:cs="Times New Roman"/>
                <w:b/>
                <w:strike/>
                <w:sz w:val="16"/>
                <w:szCs w:val="16"/>
              </w:rPr>
              <w:t>)  At least 2 primary sites will be identified as high volume high-need locations for on-site screeners with an implementation plan complete.</w:t>
            </w:r>
          </w:p>
          <w:p w:rsidR="00BD28C0" w:rsidRPr="001D6876" w:rsidRDefault="00BD28C0">
            <w:pPr>
              <w:rPr>
                <w:b/>
                <w:sz w:val="16"/>
                <w:szCs w:val="16"/>
              </w:rPr>
            </w:pPr>
          </w:p>
          <w:p w:rsidR="0049622D" w:rsidRPr="001D6876" w:rsidRDefault="0049622D" w:rsidP="008378C7">
            <w:pPr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8B4D00" w:rsidRPr="001D6876" w:rsidRDefault="008B4D00" w:rsidP="00D71810">
            <w:pPr>
              <w:rPr>
                <w:b/>
                <w:sz w:val="16"/>
                <w:szCs w:val="16"/>
              </w:rPr>
            </w:pPr>
          </w:p>
          <w:p w:rsidR="008B4D00" w:rsidRPr="001D6876" w:rsidRDefault="008B4D00" w:rsidP="00D71810">
            <w:pPr>
              <w:rPr>
                <w:b/>
                <w:sz w:val="16"/>
                <w:szCs w:val="16"/>
              </w:rPr>
            </w:pPr>
          </w:p>
          <w:p w:rsidR="008B4D00" w:rsidRPr="001D6876" w:rsidRDefault="008B4D00" w:rsidP="00D71810">
            <w:pPr>
              <w:rPr>
                <w:b/>
                <w:sz w:val="16"/>
                <w:szCs w:val="16"/>
              </w:rPr>
            </w:pPr>
          </w:p>
          <w:p w:rsidR="008B4D00" w:rsidRPr="001D6876" w:rsidRDefault="008B4D00" w:rsidP="00D71810">
            <w:pPr>
              <w:rPr>
                <w:b/>
                <w:sz w:val="16"/>
                <w:szCs w:val="16"/>
              </w:rPr>
            </w:pPr>
          </w:p>
          <w:p w:rsidR="00BD28C0" w:rsidRPr="001D6876" w:rsidRDefault="00BD28C0" w:rsidP="00D71810">
            <w:pPr>
              <w:rPr>
                <w:b/>
                <w:i/>
                <w:color w:val="FF0000"/>
                <w:sz w:val="16"/>
                <w:szCs w:val="16"/>
              </w:rPr>
            </w:pPr>
            <w:r w:rsidRPr="001D6876">
              <w:rPr>
                <w:b/>
                <w:i/>
                <w:color w:val="FF0000"/>
                <w:sz w:val="16"/>
                <w:szCs w:val="16"/>
              </w:rPr>
              <w:t xml:space="preserve">Contracted Treatment Provider and local </w:t>
            </w:r>
            <w:r w:rsidR="008B4D00" w:rsidRPr="001D6876">
              <w:rPr>
                <w:b/>
                <w:i/>
                <w:color w:val="FF0000"/>
                <w:sz w:val="16"/>
                <w:szCs w:val="16"/>
              </w:rPr>
              <w:t xml:space="preserve">Health </w:t>
            </w:r>
            <w:r w:rsidR="008B4D00" w:rsidRPr="001D6876">
              <w:rPr>
                <w:b/>
                <w:i/>
                <w:color w:val="FF0000"/>
                <w:sz w:val="16"/>
                <w:szCs w:val="16"/>
              </w:rPr>
              <w:lastRenderedPageBreak/>
              <w:t>Department</w:t>
            </w:r>
            <w:r w:rsidRPr="001D6876">
              <w:rPr>
                <w:b/>
                <w:i/>
                <w:color w:val="FF0000"/>
                <w:sz w:val="16"/>
                <w:szCs w:val="16"/>
              </w:rPr>
              <w:t>.</w:t>
            </w:r>
          </w:p>
          <w:p w:rsidR="00BD28C0" w:rsidRPr="001D6876" w:rsidRDefault="00BD28C0" w:rsidP="00D71810">
            <w:pPr>
              <w:rPr>
                <w:b/>
                <w:sz w:val="16"/>
                <w:szCs w:val="16"/>
              </w:rPr>
            </w:pPr>
          </w:p>
          <w:p w:rsidR="00BD28C0" w:rsidRPr="001D6876" w:rsidRDefault="00BD28C0">
            <w:pPr>
              <w:rPr>
                <w:b/>
                <w:sz w:val="16"/>
                <w:szCs w:val="16"/>
              </w:rPr>
            </w:pPr>
          </w:p>
          <w:p w:rsidR="00BD28C0" w:rsidRPr="001D6876" w:rsidRDefault="00BD28C0">
            <w:pPr>
              <w:rPr>
                <w:b/>
                <w:sz w:val="16"/>
                <w:szCs w:val="16"/>
              </w:rPr>
            </w:pPr>
          </w:p>
          <w:p w:rsidR="00BD28C0" w:rsidRPr="001D6876" w:rsidRDefault="00BD28C0">
            <w:pPr>
              <w:rPr>
                <w:b/>
                <w:sz w:val="16"/>
                <w:szCs w:val="16"/>
              </w:rPr>
            </w:pPr>
          </w:p>
          <w:p w:rsidR="001D6876" w:rsidRPr="001D6876" w:rsidRDefault="001D6876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BD28C0" w:rsidRPr="001D6876" w:rsidRDefault="008B4D00">
            <w:pPr>
              <w:rPr>
                <w:b/>
                <w:i/>
                <w:color w:val="FF0000"/>
                <w:sz w:val="16"/>
                <w:szCs w:val="16"/>
              </w:rPr>
            </w:pPr>
            <w:r w:rsidRPr="001D6876">
              <w:rPr>
                <w:b/>
                <w:i/>
                <w:color w:val="FF0000"/>
                <w:sz w:val="16"/>
                <w:szCs w:val="16"/>
              </w:rPr>
              <w:t>Local Public School System.</w:t>
            </w:r>
          </w:p>
          <w:p w:rsidR="00BD28C0" w:rsidRPr="001D6876" w:rsidRDefault="00BD28C0">
            <w:pPr>
              <w:rPr>
                <w:b/>
                <w:sz w:val="16"/>
                <w:szCs w:val="16"/>
              </w:rPr>
            </w:pPr>
          </w:p>
          <w:p w:rsidR="00BD28C0" w:rsidRPr="001D6876" w:rsidRDefault="00BD28C0" w:rsidP="00D71810">
            <w:pPr>
              <w:rPr>
                <w:b/>
                <w:sz w:val="16"/>
                <w:szCs w:val="16"/>
              </w:rPr>
            </w:pPr>
          </w:p>
          <w:p w:rsidR="00BD28C0" w:rsidRPr="001D6876" w:rsidRDefault="00BD28C0" w:rsidP="00D71810">
            <w:pPr>
              <w:rPr>
                <w:b/>
                <w:strike/>
                <w:sz w:val="16"/>
                <w:szCs w:val="16"/>
              </w:rPr>
            </w:pPr>
            <w:r w:rsidRPr="001D6876">
              <w:rPr>
                <w:b/>
                <w:strike/>
                <w:sz w:val="16"/>
                <w:szCs w:val="16"/>
              </w:rPr>
              <w:t>Local Drug And Alcohol Council (LDAAC) and partnering organizations.</w:t>
            </w:r>
          </w:p>
          <w:p w:rsidR="00BD28C0" w:rsidRPr="001D6876" w:rsidRDefault="00BD28C0">
            <w:pPr>
              <w:rPr>
                <w:b/>
                <w:sz w:val="16"/>
                <w:szCs w:val="16"/>
              </w:rPr>
            </w:pPr>
          </w:p>
          <w:p w:rsidR="008378C7" w:rsidRPr="001D6876" w:rsidRDefault="008378C7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8B4D00" w:rsidRPr="001D6876" w:rsidRDefault="008B4D00" w:rsidP="00140D6B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8B4D00" w:rsidRPr="001D6876" w:rsidRDefault="008B4D00" w:rsidP="00140D6B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8B4D00" w:rsidRPr="001D6876" w:rsidRDefault="008B4D00" w:rsidP="00140D6B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8B4D00" w:rsidRPr="001D6876" w:rsidRDefault="008B4D00" w:rsidP="00140D6B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4B6008" w:rsidRPr="001D6876" w:rsidRDefault="00EF24D2" w:rsidP="00140D6B">
            <w:pPr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No change.</w:t>
            </w:r>
          </w:p>
          <w:p w:rsidR="008B4D00" w:rsidRPr="001D6876" w:rsidRDefault="008B4D00" w:rsidP="00140D6B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8B4D00" w:rsidRPr="001D6876" w:rsidRDefault="008B4D00" w:rsidP="00140D6B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8B4D00" w:rsidRPr="001D6876" w:rsidRDefault="008B4D00" w:rsidP="00140D6B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8B4D00" w:rsidRPr="001D6876" w:rsidRDefault="008B4D00" w:rsidP="00140D6B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EF24D2" w:rsidRDefault="00EF24D2" w:rsidP="00140D6B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EF24D2" w:rsidRDefault="00EF24D2" w:rsidP="00140D6B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EF24D2" w:rsidRDefault="00EF24D2" w:rsidP="00140D6B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8B4D00" w:rsidRPr="001D6876" w:rsidRDefault="00EF24D2" w:rsidP="00140D6B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No change.</w:t>
            </w:r>
          </w:p>
        </w:tc>
      </w:tr>
      <w:tr w:rsidR="00BD28C0" w:rsidRPr="00BD28C0" w:rsidTr="004B437E">
        <w:trPr>
          <w:trHeight w:val="1385"/>
        </w:trPr>
        <w:tc>
          <w:tcPr>
            <w:tcW w:w="1728" w:type="dxa"/>
          </w:tcPr>
          <w:p w:rsidR="00BD28C0" w:rsidRPr="00BD28C0" w:rsidRDefault="00BD28C0" w:rsidP="00863434">
            <w:pPr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lastRenderedPageBreak/>
              <w:t xml:space="preserve">III. Expand and enhance the continuum of care for adolescent and adult substance abuse offenders.       </w:t>
            </w:r>
          </w:p>
        </w:tc>
        <w:tc>
          <w:tcPr>
            <w:tcW w:w="4500" w:type="dxa"/>
          </w:tcPr>
          <w:p w:rsidR="00BD28C0" w:rsidRPr="00BD28C0" w:rsidRDefault="00BD28C0" w:rsidP="00D71810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sz w:val="16"/>
                <w:szCs w:val="16"/>
              </w:rPr>
            </w:pPr>
            <w:r w:rsidRPr="00BD28C0">
              <w:rPr>
                <w:rFonts w:eastAsia="Times New Roman" w:cs="Times New Roman"/>
                <w:b/>
                <w:sz w:val="16"/>
                <w:szCs w:val="16"/>
              </w:rPr>
              <w:t>Provide integrated substance abuse treatment options for adolescents and adults referred through the criminal justice system.</w:t>
            </w:r>
          </w:p>
          <w:p w:rsidR="00BD28C0" w:rsidRPr="00BD28C0" w:rsidRDefault="00BD28C0" w:rsidP="00D71810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BD28C0">
              <w:rPr>
                <w:rFonts w:eastAsia="Times New Roman" w:cs="Times New Roman"/>
                <w:b/>
                <w:sz w:val="16"/>
                <w:szCs w:val="16"/>
              </w:rPr>
              <w:t xml:space="preserve">               </w:t>
            </w:r>
          </w:p>
          <w:p w:rsidR="00BD28C0" w:rsidRPr="00BD28C0" w:rsidRDefault="00BD28C0" w:rsidP="00D71810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BD28C0" w:rsidRPr="00BD28C0" w:rsidRDefault="00BD28C0" w:rsidP="00D71810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BD28C0" w:rsidRPr="00BD28C0" w:rsidRDefault="00BD28C0" w:rsidP="00D71810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BD28C0">
              <w:rPr>
                <w:rFonts w:eastAsia="Times New Roman" w:cs="Times New Roman"/>
                <w:b/>
                <w:sz w:val="16"/>
                <w:szCs w:val="16"/>
              </w:rPr>
              <w:t xml:space="preserve">                 </w:t>
            </w:r>
          </w:p>
          <w:p w:rsidR="00BD28C0" w:rsidRPr="00BD28C0" w:rsidRDefault="00BD28C0" w:rsidP="00D71810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BD28C0" w:rsidRDefault="00BD28C0" w:rsidP="00D71810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BD28C0">
              <w:rPr>
                <w:rFonts w:eastAsia="Times New Roman" w:cs="Times New Roman"/>
                <w:b/>
                <w:sz w:val="16"/>
                <w:szCs w:val="16"/>
              </w:rPr>
              <w:t xml:space="preserve">                            </w:t>
            </w:r>
          </w:p>
          <w:p w:rsidR="004B6008" w:rsidRPr="00BD28C0" w:rsidRDefault="004B6008" w:rsidP="00D71810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BD28C0" w:rsidRPr="00BD28C0" w:rsidRDefault="00BD28C0" w:rsidP="0023630B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BD28C0" w:rsidRPr="00BD28C0" w:rsidRDefault="00BD28C0" w:rsidP="00D71810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sz w:val="16"/>
                <w:szCs w:val="16"/>
              </w:rPr>
            </w:pPr>
            <w:r w:rsidRPr="00BD28C0">
              <w:rPr>
                <w:rFonts w:eastAsia="Times New Roman" w:cs="Times New Roman"/>
                <w:b/>
                <w:sz w:val="16"/>
                <w:szCs w:val="16"/>
              </w:rPr>
              <w:t>Expand funding support for the Detention Center offender pre-trial/reentry transition planning, training, counseling and case management for treatment and supportive services through grants and collaborative partnerships.</w:t>
            </w:r>
          </w:p>
          <w:p w:rsidR="00BD28C0" w:rsidRDefault="00BD28C0" w:rsidP="00D71810">
            <w:pPr>
              <w:ind w:left="2880" w:hanging="2880"/>
              <w:rPr>
                <w:rFonts w:eastAsia="Times New Roman" w:cs="Times New Roman"/>
                <w:b/>
                <w:sz w:val="16"/>
                <w:szCs w:val="16"/>
              </w:rPr>
            </w:pPr>
            <w:r w:rsidRPr="00BD28C0">
              <w:rPr>
                <w:rFonts w:eastAsia="Times New Roman" w:cs="Times New Roman"/>
                <w:b/>
                <w:sz w:val="16"/>
                <w:szCs w:val="16"/>
              </w:rPr>
              <w:tab/>
            </w:r>
          </w:p>
          <w:p w:rsidR="003E1C67" w:rsidRPr="00BD28C0" w:rsidRDefault="003E1C67" w:rsidP="00D71810">
            <w:pPr>
              <w:ind w:left="2880" w:hanging="2880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BD28C0" w:rsidRPr="00BD28C0" w:rsidRDefault="00BD28C0" w:rsidP="00D71810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sz w:val="16"/>
                <w:szCs w:val="16"/>
              </w:rPr>
            </w:pPr>
            <w:r w:rsidRPr="00BD28C0">
              <w:rPr>
                <w:rFonts w:eastAsia="Times New Roman" w:cs="Times New Roman"/>
                <w:b/>
                <w:sz w:val="16"/>
                <w:szCs w:val="16"/>
              </w:rPr>
              <w:t>Partner with local law enforcement, juvenile services and the public school system to address options for non-criminal offenders.</w:t>
            </w:r>
            <w:r w:rsidRPr="00BD28C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050" w:type="dxa"/>
          </w:tcPr>
          <w:p w:rsidR="00BD28C0" w:rsidRPr="00BD28C0" w:rsidRDefault="00BD28C0" w:rsidP="00C640A0">
            <w:pPr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 xml:space="preserve">1)  100% of </w:t>
            </w:r>
            <w:r w:rsidR="00402641" w:rsidRPr="00402641">
              <w:rPr>
                <w:b/>
                <w:i/>
                <w:color w:val="FF0000"/>
                <w:sz w:val="16"/>
                <w:szCs w:val="16"/>
              </w:rPr>
              <w:t>pre-trial and adjudicated</w:t>
            </w:r>
            <w:r w:rsidR="00402641" w:rsidRPr="00402641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BD28C0">
              <w:rPr>
                <w:b/>
                <w:sz w:val="16"/>
                <w:szCs w:val="16"/>
              </w:rPr>
              <w:t>offenders who screen + will be referred for a substance abuse assessment; 100% who are assessed as needing substance abuse treatment will be referred to community or jail based programming.</w:t>
            </w:r>
          </w:p>
          <w:p w:rsidR="00BD28C0" w:rsidRDefault="00BD28C0" w:rsidP="00C640A0">
            <w:pPr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 xml:space="preserve"> </w:t>
            </w:r>
          </w:p>
          <w:p w:rsidR="004B6008" w:rsidRPr="00BD28C0" w:rsidRDefault="004B6008" w:rsidP="00C640A0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 w:rsidP="00C640A0">
            <w:pPr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 xml:space="preserve">   1a) 100% of identified opiate users exiting detention, will be offered training in the use of Naloxone.</w:t>
            </w:r>
          </w:p>
          <w:p w:rsidR="00BD28C0" w:rsidRDefault="00BD28C0" w:rsidP="0023630B">
            <w:pPr>
              <w:rPr>
                <w:b/>
                <w:sz w:val="16"/>
                <w:szCs w:val="16"/>
              </w:rPr>
            </w:pPr>
          </w:p>
          <w:p w:rsidR="004B6008" w:rsidRPr="00BD28C0" w:rsidRDefault="004B6008" w:rsidP="0023630B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 w:rsidP="00BD28C0">
            <w:pPr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>2)  Identify funding to support additional pre-trial, offender re-entry and case management services.</w:t>
            </w:r>
          </w:p>
          <w:p w:rsidR="00BD28C0" w:rsidRPr="00BD28C0" w:rsidRDefault="00BD28C0" w:rsidP="00C640A0">
            <w:pPr>
              <w:ind w:left="1080"/>
              <w:rPr>
                <w:b/>
                <w:sz w:val="16"/>
                <w:szCs w:val="16"/>
              </w:rPr>
            </w:pPr>
          </w:p>
          <w:p w:rsidR="00BD28C0" w:rsidRDefault="00BD28C0" w:rsidP="00C640A0">
            <w:pPr>
              <w:ind w:left="1080"/>
              <w:rPr>
                <w:b/>
                <w:sz w:val="16"/>
                <w:szCs w:val="16"/>
              </w:rPr>
            </w:pPr>
          </w:p>
          <w:p w:rsidR="003E1C67" w:rsidRDefault="003E1C67" w:rsidP="00C640A0">
            <w:pPr>
              <w:ind w:left="1080"/>
              <w:rPr>
                <w:b/>
                <w:sz w:val="16"/>
                <w:szCs w:val="16"/>
              </w:rPr>
            </w:pPr>
          </w:p>
          <w:p w:rsidR="003E1C67" w:rsidRPr="00BD28C0" w:rsidRDefault="003E1C67" w:rsidP="00C640A0">
            <w:pPr>
              <w:ind w:left="1080"/>
              <w:rPr>
                <w:b/>
                <w:sz w:val="16"/>
                <w:szCs w:val="16"/>
              </w:rPr>
            </w:pPr>
          </w:p>
          <w:p w:rsidR="00BD28C0" w:rsidRPr="00BD28C0" w:rsidRDefault="00BD28C0">
            <w:pPr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>3)  Implement a process for non-criminal alcohol and marijuana citations and/or school-based offenses related to alcohol, drugs or other behaviors, to be screened and referred for substance abuse treatment services.</w:t>
            </w:r>
          </w:p>
          <w:p w:rsidR="00BD28C0" w:rsidRPr="00BD28C0" w:rsidRDefault="00BD28C0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>
            <w:pPr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BD28C0" w:rsidRPr="00BD28C0" w:rsidRDefault="00BD28C0" w:rsidP="00C640A0">
            <w:pPr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 xml:space="preserve">Contracted Substance Abuse Treatment Providers, local Law Enforcement, Drug Court Coordinator and the Local </w:t>
            </w:r>
            <w:r w:rsidR="00402641">
              <w:rPr>
                <w:b/>
                <w:sz w:val="16"/>
                <w:szCs w:val="16"/>
              </w:rPr>
              <w:t>Parole &amp; Probation</w:t>
            </w:r>
          </w:p>
          <w:p w:rsidR="00BD28C0" w:rsidRPr="00BD28C0" w:rsidRDefault="00BD28C0" w:rsidP="00C640A0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 w:rsidP="00C640A0">
            <w:pPr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>Local Health Dept., local Law Enforcement and Local Addiction Authority</w:t>
            </w:r>
          </w:p>
          <w:p w:rsidR="00BD28C0" w:rsidRPr="00BD28C0" w:rsidRDefault="00BD28C0" w:rsidP="00EF3A65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>
            <w:pPr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>Local Drug And Alcohol Council (LDAAC).</w:t>
            </w:r>
          </w:p>
          <w:p w:rsidR="00BD28C0" w:rsidRPr="00BD28C0" w:rsidRDefault="00BD28C0">
            <w:pPr>
              <w:rPr>
                <w:b/>
                <w:sz w:val="16"/>
                <w:szCs w:val="16"/>
              </w:rPr>
            </w:pPr>
          </w:p>
          <w:p w:rsidR="00BD28C0" w:rsidRDefault="00BD28C0">
            <w:pPr>
              <w:rPr>
                <w:b/>
                <w:sz w:val="16"/>
                <w:szCs w:val="16"/>
              </w:rPr>
            </w:pPr>
          </w:p>
          <w:p w:rsidR="003E1C67" w:rsidRDefault="003E1C67">
            <w:pPr>
              <w:rPr>
                <w:b/>
                <w:sz w:val="16"/>
                <w:szCs w:val="16"/>
              </w:rPr>
            </w:pPr>
          </w:p>
          <w:p w:rsidR="003E1C67" w:rsidRPr="00BD28C0" w:rsidRDefault="003E1C67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>
            <w:pPr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>Local Public School System, local Law Enforcement, Dept. Of Juvenile Services and the Local Addiction Authority</w:t>
            </w:r>
          </w:p>
        </w:tc>
        <w:tc>
          <w:tcPr>
            <w:tcW w:w="2340" w:type="dxa"/>
          </w:tcPr>
          <w:p w:rsidR="00BD28C0" w:rsidRDefault="00EF24D2" w:rsidP="00C640A0">
            <w:pPr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No change.</w:t>
            </w:r>
          </w:p>
          <w:p w:rsidR="00EF24D2" w:rsidRDefault="00EF24D2" w:rsidP="00C640A0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EF24D2" w:rsidRDefault="00EF24D2" w:rsidP="00C640A0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EF24D2" w:rsidRDefault="00EF24D2" w:rsidP="00C640A0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EF24D2" w:rsidRPr="003E1C67" w:rsidRDefault="00EF24D2" w:rsidP="00C640A0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4B6008" w:rsidRPr="003E1C67" w:rsidRDefault="004B6008" w:rsidP="00C640A0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4B6008" w:rsidRPr="003E1C67" w:rsidRDefault="004B6008" w:rsidP="00C640A0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4B6008" w:rsidRPr="003E1C67" w:rsidRDefault="00EF24D2" w:rsidP="00C640A0">
            <w:pPr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No change.</w:t>
            </w:r>
          </w:p>
          <w:p w:rsidR="004B6008" w:rsidRPr="003E1C67" w:rsidRDefault="004B6008" w:rsidP="00C640A0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EF24D2" w:rsidRDefault="00EF24D2" w:rsidP="00C640A0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EF24D2" w:rsidRDefault="00EF24D2" w:rsidP="00C640A0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EF24D2" w:rsidRDefault="00EF24D2" w:rsidP="00C640A0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4B6008" w:rsidRPr="003E1C67" w:rsidRDefault="00EF24D2" w:rsidP="00C640A0">
            <w:pPr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No change.</w:t>
            </w:r>
          </w:p>
          <w:p w:rsidR="003E1C67" w:rsidRPr="003E1C67" w:rsidRDefault="003E1C67" w:rsidP="00C640A0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FA1583" w:rsidRDefault="00EF24D2" w:rsidP="00C640A0">
            <w:pPr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 xml:space="preserve">  </w:t>
            </w:r>
          </w:p>
          <w:p w:rsidR="00EF24D2" w:rsidRDefault="00EF24D2" w:rsidP="00C640A0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EF24D2" w:rsidRDefault="00EF24D2" w:rsidP="00C640A0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3E1C67" w:rsidRPr="003E1C67" w:rsidRDefault="00EF24D2" w:rsidP="00C640A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No change.</w:t>
            </w:r>
          </w:p>
        </w:tc>
      </w:tr>
      <w:tr w:rsidR="00BD28C0" w:rsidRPr="00BD28C0" w:rsidTr="004B437E">
        <w:tc>
          <w:tcPr>
            <w:tcW w:w="1728" w:type="dxa"/>
            <w:shd w:val="clear" w:color="auto" w:fill="DBE5F1" w:themeFill="accent1" w:themeFillTint="33"/>
          </w:tcPr>
          <w:p w:rsidR="00BD28C0" w:rsidRPr="00BD28C0" w:rsidRDefault="00BD28C0" w:rsidP="002363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8C0">
              <w:rPr>
                <w:rFonts w:ascii="Times New Roman" w:hAnsi="Times New Roman" w:cs="Times New Roman"/>
                <w:b/>
                <w:sz w:val="16"/>
                <w:szCs w:val="16"/>
              </w:rPr>
              <w:t>GOAL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:rsidR="00BD28C0" w:rsidRPr="00BD28C0" w:rsidRDefault="00BD28C0" w:rsidP="002363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8C0">
              <w:rPr>
                <w:rFonts w:ascii="Times New Roman" w:hAnsi="Times New Roman" w:cs="Times New Roman"/>
                <w:b/>
                <w:sz w:val="16"/>
                <w:szCs w:val="16"/>
              </w:rPr>
              <w:t>OBJECTIVE</w:t>
            </w:r>
          </w:p>
        </w:tc>
        <w:tc>
          <w:tcPr>
            <w:tcW w:w="4050" w:type="dxa"/>
            <w:shd w:val="clear" w:color="auto" w:fill="DBE5F1" w:themeFill="accent1" w:themeFillTint="33"/>
          </w:tcPr>
          <w:p w:rsidR="00BD28C0" w:rsidRPr="00BD28C0" w:rsidRDefault="00BD28C0" w:rsidP="002363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8C0">
              <w:rPr>
                <w:rFonts w:ascii="Times New Roman" w:hAnsi="Times New Roman" w:cs="Times New Roman"/>
                <w:b/>
                <w:sz w:val="16"/>
                <w:szCs w:val="16"/>
              </w:rPr>
              <w:t>PERFORMANCE TARGET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BD28C0" w:rsidRPr="00BD28C0" w:rsidRDefault="00BD28C0" w:rsidP="002363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8C0">
              <w:rPr>
                <w:rFonts w:ascii="Times New Roman" w:hAnsi="Times New Roman" w:cs="Times New Roman"/>
                <w:b/>
                <w:sz w:val="16"/>
                <w:szCs w:val="16"/>
              </w:rPr>
              <w:t>PERSON/AGENCY RESPONSIBLE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BD28C0" w:rsidRPr="003E1C67" w:rsidRDefault="00BD28C0" w:rsidP="0023630B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D28C0" w:rsidRPr="00BD28C0" w:rsidTr="004B437E">
        <w:trPr>
          <w:trHeight w:val="1385"/>
        </w:trPr>
        <w:tc>
          <w:tcPr>
            <w:tcW w:w="1728" w:type="dxa"/>
          </w:tcPr>
          <w:p w:rsidR="00BD28C0" w:rsidRPr="00BD28C0" w:rsidRDefault="00BD28C0" w:rsidP="00863434">
            <w:pPr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>IV. Educate and empower St. Mary’s County residents to lead healthy lifestyles, free of alcohol and drug abuse.</w:t>
            </w:r>
          </w:p>
        </w:tc>
        <w:tc>
          <w:tcPr>
            <w:tcW w:w="4500" w:type="dxa"/>
          </w:tcPr>
          <w:p w:rsidR="00BD28C0" w:rsidRPr="00BD28C0" w:rsidRDefault="00BD28C0" w:rsidP="00CB3B6F">
            <w:pPr>
              <w:pStyle w:val="ListParagraph"/>
              <w:numPr>
                <w:ilvl w:val="0"/>
                <w:numId w:val="16"/>
              </w:numPr>
              <w:tabs>
                <w:tab w:val="left" w:pos="2880"/>
              </w:tabs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>Facilitate evidence-based prevention programs for children and their parents.</w:t>
            </w:r>
          </w:p>
          <w:p w:rsidR="00BD28C0" w:rsidRPr="00BD28C0" w:rsidRDefault="00BD28C0" w:rsidP="00CB3B6F">
            <w:pPr>
              <w:tabs>
                <w:tab w:val="left" w:pos="2880"/>
              </w:tabs>
              <w:ind w:left="1440" w:hanging="1440"/>
              <w:rPr>
                <w:b/>
                <w:sz w:val="16"/>
                <w:szCs w:val="16"/>
              </w:rPr>
            </w:pPr>
          </w:p>
          <w:p w:rsidR="00BD28C0" w:rsidRPr="00BD28C0" w:rsidRDefault="00BD28C0" w:rsidP="00CB3B6F">
            <w:pPr>
              <w:tabs>
                <w:tab w:val="left" w:pos="2880"/>
              </w:tabs>
              <w:ind w:left="1440" w:hanging="1440"/>
              <w:rPr>
                <w:b/>
                <w:sz w:val="16"/>
                <w:szCs w:val="16"/>
              </w:rPr>
            </w:pPr>
          </w:p>
          <w:p w:rsidR="00BD28C0" w:rsidRPr="00BD28C0" w:rsidRDefault="00BD28C0" w:rsidP="00CB3B6F">
            <w:pPr>
              <w:tabs>
                <w:tab w:val="left" w:pos="2880"/>
              </w:tabs>
              <w:ind w:left="1440" w:hanging="1440"/>
              <w:rPr>
                <w:b/>
                <w:sz w:val="16"/>
                <w:szCs w:val="16"/>
              </w:rPr>
            </w:pPr>
          </w:p>
          <w:p w:rsidR="00BD28C0" w:rsidRPr="00BD28C0" w:rsidRDefault="00BD28C0" w:rsidP="00CB3B6F">
            <w:pPr>
              <w:tabs>
                <w:tab w:val="left" w:pos="2880"/>
              </w:tabs>
              <w:ind w:left="1440" w:hanging="1440"/>
              <w:rPr>
                <w:b/>
                <w:sz w:val="16"/>
                <w:szCs w:val="16"/>
              </w:rPr>
            </w:pPr>
          </w:p>
          <w:p w:rsidR="00BD28C0" w:rsidRPr="00BD28C0" w:rsidRDefault="00BD28C0" w:rsidP="00CB3B6F">
            <w:pPr>
              <w:tabs>
                <w:tab w:val="left" w:pos="2880"/>
              </w:tabs>
              <w:ind w:left="1440" w:hanging="1440"/>
              <w:rPr>
                <w:b/>
                <w:sz w:val="16"/>
                <w:szCs w:val="16"/>
              </w:rPr>
            </w:pPr>
          </w:p>
          <w:p w:rsidR="00BD28C0" w:rsidRPr="00BD28C0" w:rsidRDefault="00BD28C0" w:rsidP="003E1C67">
            <w:pPr>
              <w:tabs>
                <w:tab w:val="left" w:pos="2880"/>
              </w:tabs>
              <w:rPr>
                <w:b/>
                <w:sz w:val="16"/>
                <w:szCs w:val="16"/>
              </w:rPr>
            </w:pPr>
          </w:p>
          <w:p w:rsidR="00BD28C0" w:rsidRPr="00BD28C0" w:rsidRDefault="00BD28C0" w:rsidP="00CB3B6F">
            <w:pPr>
              <w:tabs>
                <w:tab w:val="left" w:pos="2880"/>
              </w:tabs>
              <w:ind w:left="1440" w:hanging="1440"/>
              <w:rPr>
                <w:b/>
                <w:sz w:val="16"/>
                <w:szCs w:val="16"/>
              </w:rPr>
            </w:pPr>
          </w:p>
          <w:p w:rsidR="00BD28C0" w:rsidRPr="00BD28C0" w:rsidRDefault="00BD28C0" w:rsidP="00CB3B6F">
            <w:pPr>
              <w:pStyle w:val="ListParagraph"/>
              <w:numPr>
                <w:ilvl w:val="0"/>
                <w:numId w:val="16"/>
              </w:numPr>
              <w:tabs>
                <w:tab w:val="left" w:pos="2880"/>
              </w:tabs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 xml:space="preserve">Recruit youth for representation on the Communities Mobilizing for Change on Alcohol (CMCA) and the Community Alcohol Coalitions (CAC) to assist with adolescent prevention and intervention strategies. </w:t>
            </w:r>
          </w:p>
          <w:p w:rsidR="00BD28C0" w:rsidRDefault="00BD28C0" w:rsidP="00CB3B6F">
            <w:pPr>
              <w:tabs>
                <w:tab w:val="left" w:pos="2880"/>
              </w:tabs>
              <w:ind w:left="1440" w:hanging="1440"/>
              <w:rPr>
                <w:rFonts w:ascii="Verdana" w:hAnsi="Verdana"/>
                <w:b/>
                <w:sz w:val="16"/>
                <w:szCs w:val="16"/>
              </w:rPr>
            </w:pPr>
          </w:p>
          <w:p w:rsidR="00294DB5" w:rsidRDefault="00294DB5" w:rsidP="00CB3B6F">
            <w:pPr>
              <w:tabs>
                <w:tab w:val="left" w:pos="2880"/>
              </w:tabs>
              <w:ind w:left="1440" w:hanging="1440"/>
              <w:rPr>
                <w:rFonts w:ascii="Verdana" w:hAnsi="Verdana"/>
                <w:b/>
                <w:sz w:val="16"/>
                <w:szCs w:val="16"/>
              </w:rPr>
            </w:pPr>
          </w:p>
          <w:p w:rsidR="00294DB5" w:rsidRDefault="00294DB5" w:rsidP="00CB3B6F">
            <w:pPr>
              <w:tabs>
                <w:tab w:val="left" w:pos="2880"/>
              </w:tabs>
              <w:ind w:left="1440" w:hanging="1440"/>
              <w:rPr>
                <w:rFonts w:ascii="Verdana" w:hAnsi="Verdana"/>
                <w:b/>
                <w:sz w:val="16"/>
                <w:szCs w:val="16"/>
              </w:rPr>
            </w:pPr>
          </w:p>
          <w:p w:rsidR="00294DB5" w:rsidRDefault="00294DB5" w:rsidP="00CB3B6F">
            <w:pPr>
              <w:tabs>
                <w:tab w:val="left" w:pos="2880"/>
              </w:tabs>
              <w:ind w:left="1440" w:hanging="1440"/>
              <w:rPr>
                <w:rFonts w:ascii="Verdana" w:hAnsi="Verdana"/>
                <w:b/>
                <w:sz w:val="16"/>
                <w:szCs w:val="16"/>
              </w:rPr>
            </w:pPr>
          </w:p>
          <w:p w:rsidR="00294DB5" w:rsidRPr="00BD28C0" w:rsidRDefault="00294DB5" w:rsidP="00CB3B6F">
            <w:pPr>
              <w:tabs>
                <w:tab w:val="left" w:pos="2880"/>
              </w:tabs>
              <w:ind w:left="1440" w:hanging="1440"/>
              <w:rPr>
                <w:rFonts w:ascii="Verdana" w:hAnsi="Verdana"/>
                <w:b/>
                <w:sz w:val="16"/>
                <w:szCs w:val="16"/>
              </w:rPr>
            </w:pPr>
          </w:p>
          <w:p w:rsidR="00BD28C0" w:rsidRPr="00BD28C0" w:rsidRDefault="00BD28C0" w:rsidP="00CB3B6F">
            <w:pPr>
              <w:pStyle w:val="ListParagraph"/>
              <w:numPr>
                <w:ilvl w:val="0"/>
                <w:numId w:val="16"/>
              </w:numPr>
              <w:tabs>
                <w:tab w:val="left" w:pos="2880"/>
              </w:tabs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>Utilizing media campaigns, educational summits and public event forums, continue community outreach efforts.</w:t>
            </w:r>
          </w:p>
          <w:p w:rsidR="00BD28C0" w:rsidRPr="00BD28C0" w:rsidRDefault="00BD28C0" w:rsidP="00CB3B6F">
            <w:pPr>
              <w:ind w:left="1440" w:hanging="1440"/>
              <w:rPr>
                <w:b/>
                <w:sz w:val="16"/>
                <w:szCs w:val="16"/>
              </w:rPr>
            </w:pPr>
          </w:p>
          <w:p w:rsidR="00BD28C0" w:rsidRPr="00BD28C0" w:rsidRDefault="00BD28C0" w:rsidP="00CB3B6F">
            <w:pPr>
              <w:ind w:left="1440" w:hanging="1440"/>
              <w:rPr>
                <w:b/>
                <w:sz w:val="16"/>
                <w:szCs w:val="16"/>
              </w:rPr>
            </w:pPr>
          </w:p>
          <w:p w:rsidR="00BD28C0" w:rsidRPr="00BD28C0" w:rsidRDefault="00BD28C0" w:rsidP="00CB3B6F">
            <w:pPr>
              <w:ind w:left="1440" w:hanging="1440"/>
              <w:rPr>
                <w:b/>
                <w:sz w:val="16"/>
                <w:szCs w:val="16"/>
              </w:rPr>
            </w:pPr>
          </w:p>
          <w:p w:rsidR="00BD28C0" w:rsidRPr="00BD28C0" w:rsidRDefault="00BD28C0" w:rsidP="00CB3B6F">
            <w:pPr>
              <w:ind w:left="1440" w:hanging="1440"/>
              <w:rPr>
                <w:b/>
                <w:sz w:val="16"/>
                <w:szCs w:val="16"/>
              </w:rPr>
            </w:pPr>
          </w:p>
          <w:p w:rsidR="00BD28C0" w:rsidRPr="00BD28C0" w:rsidRDefault="00BD28C0" w:rsidP="00CB3B6F">
            <w:pPr>
              <w:ind w:left="1440" w:hanging="1440"/>
              <w:rPr>
                <w:b/>
                <w:sz w:val="16"/>
                <w:szCs w:val="16"/>
              </w:rPr>
            </w:pPr>
          </w:p>
          <w:p w:rsidR="00BD28C0" w:rsidRPr="00BD28C0" w:rsidRDefault="00BD28C0" w:rsidP="00CB3B6F">
            <w:pPr>
              <w:ind w:left="1440" w:hanging="1440"/>
              <w:rPr>
                <w:b/>
                <w:sz w:val="16"/>
                <w:szCs w:val="16"/>
              </w:rPr>
            </w:pPr>
          </w:p>
          <w:p w:rsidR="00BD28C0" w:rsidRDefault="00BD28C0" w:rsidP="00CB3B6F">
            <w:pPr>
              <w:ind w:left="1440" w:hanging="1440"/>
              <w:rPr>
                <w:b/>
                <w:sz w:val="16"/>
                <w:szCs w:val="16"/>
              </w:rPr>
            </w:pPr>
          </w:p>
          <w:p w:rsidR="00EC112A" w:rsidRDefault="00EC112A" w:rsidP="00CB3B6F">
            <w:pPr>
              <w:ind w:left="1440" w:hanging="1440"/>
              <w:rPr>
                <w:b/>
                <w:sz w:val="16"/>
                <w:szCs w:val="16"/>
              </w:rPr>
            </w:pPr>
          </w:p>
          <w:p w:rsidR="00EC112A" w:rsidRDefault="00EC112A" w:rsidP="00CB3B6F">
            <w:pPr>
              <w:ind w:left="1440" w:hanging="1440"/>
              <w:rPr>
                <w:b/>
                <w:sz w:val="16"/>
                <w:szCs w:val="16"/>
              </w:rPr>
            </w:pPr>
          </w:p>
          <w:p w:rsidR="00EC112A" w:rsidRDefault="00EC112A" w:rsidP="00CB3B6F">
            <w:pPr>
              <w:ind w:left="1440" w:hanging="1440"/>
              <w:rPr>
                <w:b/>
                <w:sz w:val="16"/>
                <w:szCs w:val="16"/>
              </w:rPr>
            </w:pPr>
          </w:p>
          <w:p w:rsidR="00EC112A" w:rsidRDefault="00EC112A" w:rsidP="00CB3B6F">
            <w:pPr>
              <w:ind w:left="1440" w:hanging="1440"/>
              <w:rPr>
                <w:b/>
                <w:sz w:val="16"/>
                <w:szCs w:val="16"/>
              </w:rPr>
            </w:pPr>
          </w:p>
          <w:p w:rsidR="00EC112A" w:rsidRDefault="00EC112A" w:rsidP="00CB3B6F">
            <w:pPr>
              <w:ind w:left="1440" w:hanging="1440"/>
              <w:rPr>
                <w:b/>
                <w:sz w:val="16"/>
                <w:szCs w:val="16"/>
              </w:rPr>
            </w:pPr>
          </w:p>
          <w:p w:rsidR="00EC112A" w:rsidRPr="00BD28C0" w:rsidRDefault="00EC112A" w:rsidP="00CB3B6F">
            <w:pPr>
              <w:ind w:left="1440" w:hanging="1440"/>
              <w:rPr>
                <w:b/>
                <w:sz w:val="16"/>
                <w:szCs w:val="16"/>
              </w:rPr>
            </w:pPr>
          </w:p>
          <w:p w:rsidR="00BD28C0" w:rsidRPr="00BD28C0" w:rsidRDefault="00BD28C0" w:rsidP="003E1C67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 w:rsidP="00CB3B6F">
            <w:pPr>
              <w:pStyle w:val="ListParagraph"/>
              <w:numPr>
                <w:ilvl w:val="0"/>
                <w:numId w:val="16"/>
              </w:numPr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>Expand capacity within the community to implement evidenced-based environmental programs.</w:t>
            </w:r>
          </w:p>
          <w:p w:rsidR="00BD28C0" w:rsidRPr="00BD28C0" w:rsidRDefault="00BD28C0" w:rsidP="00CB3B6F">
            <w:pPr>
              <w:ind w:left="1440" w:hanging="1440"/>
              <w:rPr>
                <w:b/>
                <w:sz w:val="16"/>
                <w:szCs w:val="16"/>
              </w:rPr>
            </w:pPr>
          </w:p>
          <w:p w:rsidR="00BD28C0" w:rsidRPr="00BD28C0" w:rsidRDefault="00BD28C0" w:rsidP="00CB3B6F">
            <w:pPr>
              <w:ind w:left="1440" w:hanging="1440"/>
              <w:rPr>
                <w:b/>
                <w:sz w:val="16"/>
                <w:szCs w:val="16"/>
              </w:rPr>
            </w:pPr>
          </w:p>
          <w:p w:rsidR="00BD28C0" w:rsidRPr="00BD28C0" w:rsidRDefault="00BD28C0" w:rsidP="00CB3B6F">
            <w:pPr>
              <w:ind w:left="1440" w:hanging="1440"/>
              <w:rPr>
                <w:b/>
                <w:sz w:val="16"/>
                <w:szCs w:val="16"/>
              </w:rPr>
            </w:pPr>
          </w:p>
          <w:p w:rsidR="00BD28C0" w:rsidRPr="00BD28C0" w:rsidRDefault="00BD28C0" w:rsidP="00CB3B6F">
            <w:pPr>
              <w:ind w:left="1440" w:hanging="1440"/>
              <w:rPr>
                <w:b/>
                <w:sz w:val="16"/>
                <w:szCs w:val="16"/>
              </w:rPr>
            </w:pPr>
          </w:p>
          <w:p w:rsidR="00BD28C0" w:rsidRPr="00BD28C0" w:rsidRDefault="00BD28C0" w:rsidP="00CB3B6F">
            <w:pPr>
              <w:ind w:left="1440" w:hanging="1440"/>
              <w:rPr>
                <w:b/>
                <w:sz w:val="16"/>
                <w:szCs w:val="16"/>
              </w:rPr>
            </w:pPr>
          </w:p>
          <w:p w:rsidR="00BD28C0" w:rsidRPr="00BD28C0" w:rsidRDefault="00BD28C0" w:rsidP="00CB3B6F">
            <w:pPr>
              <w:ind w:left="1440" w:hanging="1440"/>
              <w:rPr>
                <w:b/>
                <w:sz w:val="16"/>
                <w:szCs w:val="16"/>
              </w:rPr>
            </w:pPr>
          </w:p>
          <w:p w:rsidR="00BD28C0" w:rsidRPr="00BD28C0" w:rsidRDefault="00BD28C0" w:rsidP="00CB3B6F">
            <w:pPr>
              <w:pStyle w:val="ListParagraph"/>
              <w:numPr>
                <w:ilvl w:val="0"/>
                <w:numId w:val="16"/>
              </w:numPr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>Utilizing the 2015 Qualitative Needs Assessment and Youth Surveys, explore additional opportunities for pro-social and wellness activities for youth.</w:t>
            </w:r>
          </w:p>
          <w:p w:rsidR="00BD28C0" w:rsidRPr="00BD28C0" w:rsidRDefault="00BD28C0" w:rsidP="00EF3A65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4050" w:type="dxa"/>
          </w:tcPr>
          <w:p w:rsidR="00BD28C0" w:rsidRPr="00BD28C0" w:rsidRDefault="00BD28C0" w:rsidP="00CB3B6F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lastRenderedPageBreak/>
              <w:t xml:space="preserve">1)  </w:t>
            </w:r>
            <w:r w:rsidRPr="00BD28C0">
              <w:rPr>
                <w:rFonts w:eastAsia="Times New Roman" w:cs="Times New Roman"/>
                <w:b/>
                <w:sz w:val="16"/>
                <w:szCs w:val="16"/>
              </w:rPr>
              <w:t>Outreach efforts will include 3 high school orientations, 3 Freshmen orientations and offer at least 2 evidence based courses for middle and high school parents.</w:t>
            </w:r>
          </w:p>
          <w:p w:rsidR="00BD28C0" w:rsidRPr="00BD28C0" w:rsidRDefault="00BD28C0" w:rsidP="00CB3B6F">
            <w:pPr>
              <w:ind w:left="1440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BD28C0" w:rsidRPr="00BD28C0" w:rsidRDefault="00BD28C0" w:rsidP="00CB3B6F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BD28C0">
              <w:rPr>
                <w:rFonts w:eastAsia="Times New Roman" w:cs="Times New Roman"/>
                <w:b/>
                <w:sz w:val="16"/>
                <w:szCs w:val="16"/>
              </w:rPr>
              <w:t xml:space="preserve">  1a)  Technical assistance and training for 19 Pre K programs in the public school system to enhance and implement evidence based pre k prevention programs.</w:t>
            </w:r>
          </w:p>
          <w:p w:rsidR="00BD28C0" w:rsidRPr="00BD28C0" w:rsidRDefault="00BD28C0" w:rsidP="00CB3B6F">
            <w:pPr>
              <w:ind w:left="2160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BD28C0" w:rsidRPr="00BD28C0" w:rsidRDefault="00BD28C0" w:rsidP="00CB3B6F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BD28C0">
              <w:rPr>
                <w:rFonts w:eastAsia="Times New Roman" w:cs="Times New Roman"/>
                <w:b/>
                <w:sz w:val="16"/>
                <w:szCs w:val="16"/>
              </w:rPr>
              <w:t xml:space="preserve">2) At least 2 Youth representatives from St. Mary’s County will be recruited and actively participate in the CMCA &amp; CAC. </w:t>
            </w:r>
          </w:p>
          <w:p w:rsidR="00BD28C0" w:rsidRDefault="00BD28C0" w:rsidP="003E1C67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294DB5" w:rsidRDefault="00294DB5" w:rsidP="003E1C67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294DB5" w:rsidRDefault="00294DB5" w:rsidP="003E1C67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294DB5" w:rsidRDefault="00294DB5" w:rsidP="003E1C67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294DB5" w:rsidRPr="00BD28C0" w:rsidRDefault="00294DB5" w:rsidP="003E1C67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BD28C0" w:rsidRPr="00BD28C0" w:rsidRDefault="00BD28C0" w:rsidP="00CB3B6F">
            <w:pPr>
              <w:ind w:left="2160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BD28C0" w:rsidRPr="00BD28C0" w:rsidRDefault="00BD28C0" w:rsidP="00CB3B6F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BD28C0">
              <w:rPr>
                <w:rFonts w:eastAsia="Times New Roman" w:cs="Times New Roman"/>
                <w:b/>
                <w:sz w:val="16"/>
                <w:szCs w:val="16"/>
              </w:rPr>
              <w:t>3)  At least 2 alcohol and opiate prevention media campaigns will be implemented during the next 2 fiscal years.</w:t>
            </w:r>
          </w:p>
          <w:p w:rsidR="00BD28C0" w:rsidRDefault="00BD28C0" w:rsidP="00CB3B6F">
            <w:pPr>
              <w:ind w:left="1500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294DB5" w:rsidRPr="00BD28C0" w:rsidRDefault="00294DB5" w:rsidP="00CB3B6F">
            <w:pPr>
              <w:ind w:left="1500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EC112A" w:rsidRDefault="00BD28C0" w:rsidP="00CB3B6F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BD28C0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</w:p>
          <w:p w:rsidR="00EC112A" w:rsidRDefault="00EC112A" w:rsidP="00CB3B6F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EC112A" w:rsidRDefault="00EC112A" w:rsidP="00CB3B6F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EC112A" w:rsidRDefault="00EC112A" w:rsidP="00CB3B6F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EC112A" w:rsidRDefault="00EC112A" w:rsidP="00CB3B6F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EC112A" w:rsidRDefault="00EC112A" w:rsidP="00CB3B6F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BD28C0" w:rsidRPr="00BD28C0" w:rsidRDefault="00BD28C0" w:rsidP="00CB3B6F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BD28C0">
              <w:rPr>
                <w:rFonts w:eastAsia="Times New Roman" w:cs="Times New Roman"/>
                <w:b/>
                <w:sz w:val="16"/>
                <w:szCs w:val="16"/>
              </w:rPr>
              <w:t xml:space="preserve"> 3a)  At least 2-3 parent and youth led drug free summits will be conducted during the next 2 fiscal years. </w:t>
            </w:r>
          </w:p>
          <w:p w:rsidR="00BD28C0" w:rsidRPr="00BD28C0" w:rsidRDefault="00BD28C0" w:rsidP="00CB3B6F">
            <w:pPr>
              <w:ind w:left="2160" w:hanging="660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BD28C0" w:rsidRPr="00BD28C0" w:rsidRDefault="00BD28C0" w:rsidP="00CB3B6F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BD28C0">
              <w:rPr>
                <w:rFonts w:eastAsia="Times New Roman" w:cs="Times New Roman"/>
                <w:b/>
                <w:sz w:val="16"/>
                <w:szCs w:val="16"/>
              </w:rPr>
              <w:t xml:space="preserve">  3b)  Naloxone training will be offered to community groups and private citizens as needed.</w:t>
            </w:r>
          </w:p>
          <w:p w:rsidR="00BD28C0" w:rsidRPr="00BD28C0" w:rsidRDefault="00BD28C0" w:rsidP="00CB3B6F">
            <w:pPr>
              <w:ind w:left="2160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BD28C0" w:rsidRPr="00BD28C0" w:rsidRDefault="00BD28C0" w:rsidP="00CB3B6F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BD28C0">
              <w:rPr>
                <w:rFonts w:eastAsia="Times New Roman" w:cs="Times New Roman"/>
                <w:b/>
                <w:sz w:val="16"/>
                <w:szCs w:val="16"/>
              </w:rPr>
              <w:t>4) Continue to work with community stakeholders to coordinate multiple coalition efforts to gather data to assist with identifying and prioritizing local prevention efforts; i.e.: mobilize community resources and implement an a la carte menu of evidence-based strategies and activities in a process consistent with the five step SPF process.</w:t>
            </w:r>
          </w:p>
          <w:p w:rsidR="00BD28C0" w:rsidRPr="00BD28C0" w:rsidRDefault="00BD28C0" w:rsidP="00CB3B6F">
            <w:pPr>
              <w:ind w:left="2880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BD28C0" w:rsidRPr="00BD28C0" w:rsidRDefault="00BD28C0" w:rsidP="00C640A0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BD28C0">
              <w:rPr>
                <w:rFonts w:eastAsia="Times New Roman" w:cs="Times New Roman"/>
                <w:b/>
                <w:sz w:val="16"/>
                <w:szCs w:val="16"/>
              </w:rPr>
              <w:t>5)  A Youth focus group consisting of at least 5 middle school students and 5 high school students will identity at least 3 pro social and/or wellness activates based on the data from the Youth survey and needs assessment.</w:t>
            </w:r>
          </w:p>
        </w:tc>
        <w:tc>
          <w:tcPr>
            <w:tcW w:w="2070" w:type="dxa"/>
          </w:tcPr>
          <w:p w:rsidR="00BD28C0" w:rsidRPr="00BD28C0" w:rsidRDefault="00BD28C0" w:rsidP="00C640A0">
            <w:pPr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lastRenderedPageBreak/>
              <w:t>Prevention Specialist &amp; contracted providers</w:t>
            </w:r>
          </w:p>
          <w:p w:rsidR="00BD28C0" w:rsidRPr="00BD28C0" w:rsidRDefault="00BD28C0" w:rsidP="00C640A0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 w:rsidP="00C640A0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 w:rsidP="00C640A0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 w:rsidP="00C640A0">
            <w:pPr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>Prevention Specialist &amp; contracted providers</w:t>
            </w:r>
          </w:p>
          <w:p w:rsidR="00BD28C0" w:rsidRPr="00BD28C0" w:rsidRDefault="00BD28C0" w:rsidP="005C7915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 w:rsidP="005C7915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 w:rsidP="005C7915">
            <w:pPr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>CMCA &amp; CAC contracted provider and the local Public School System</w:t>
            </w:r>
          </w:p>
          <w:p w:rsidR="00BD28C0" w:rsidRPr="00BD28C0" w:rsidRDefault="00BD28C0" w:rsidP="005C7915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 w:rsidP="005C7915">
            <w:pPr>
              <w:rPr>
                <w:b/>
                <w:sz w:val="16"/>
                <w:szCs w:val="16"/>
              </w:rPr>
            </w:pPr>
          </w:p>
          <w:p w:rsidR="00294DB5" w:rsidRDefault="00294DB5" w:rsidP="005C7915">
            <w:pPr>
              <w:rPr>
                <w:b/>
                <w:sz w:val="16"/>
                <w:szCs w:val="16"/>
              </w:rPr>
            </w:pPr>
          </w:p>
          <w:p w:rsidR="00294DB5" w:rsidRDefault="00294DB5" w:rsidP="005C7915">
            <w:pPr>
              <w:rPr>
                <w:b/>
                <w:sz w:val="16"/>
                <w:szCs w:val="16"/>
              </w:rPr>
            </w:pPr>
          </w:p>
          <w:p w:rsidR="00294DB5" w:rsidRDefault="00294DB5" w:rsidP="005C7915">
            <w:pPr>
              <w:rPr>
                <w:b/>
                <w:sz w:val="16"/>
                <w:szCs w:val="16"/>
              </w:rPr>
            </w:pPr>
          </w:p>
          <w:p w:rsidR="00294DB5" w:rsidRDefault="00294DB5" w:rsidP="005C7915">
            <w:pPr>
              <w:rPr>
                <w:b/>
                <w:sz w:val="16"/>
                <w:szCs w:val="16"/>
              </w:rPr>
            </w:pPr>
          </w:p>
          <w:p w:rsidR="00BD28C0" w:rsidRDefault="00BD28C0" w:rsidP="005C7915">
            <w:pPr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>Dept. Of Aging &amp; Human Services, local Health Dept. &amp; CMCA &amp; CAC contracted provider</w:t>
            </w:r>
          </w:p>
          <w:p w:rsidR="00294DB5" w:rsidRPr="00BD28C0" w:rsidRDefault="00294DB5" w:rsidP="005C7915">
            <w:pPr>
              <w:rPr>
                <w:b/>
                <w:sz w:val="16"/>
                <w:szCs w:val="16"/>
              </w:rPr>
            </w:pPr>
          </w:p>
          <w:p w:rsidR="00EC112A" w:rsidRDefault="00EC112A" w:rsidP="005C7915">
            <w:pPr>
              <w:rPr>
                <w:b/>
                <w:sz w:val="16"/>
                <w:szCs w:val="16"/>
              </w:rPr>
            </w:pPr>
          </w:p>
          <w:p w:rsidR="00EC112A" w:rsidRDefault="00EC112A" w:rsidP="005C7915">
            <w:pPr>
              <w:rPr>
                <w:b/>
                <w:sz w:val="16"/>
                <w:szCs w:val="16"/>
              </w:rPr>
            </w:pPr>
          </w:p>
          <w:p w:rsidR="00EC112A" w:rsidRDefault="00EC112A" w:rsidP="005C7915">
            <w:pPr>
              <w:rPr>
                <w:b/>
                <w:sz w:val="16"/>
                <w:szCs w:val="16"/>
              </w:rPr>
            </w:pPr>
          </w:p>
          <w:p w:rsidR="00EC112A" w:rsidRDefault="00EC112A" w:rsidP="005C7915">
            <w:pPr>
              <w:rPr>
                <w:b/>
                <w:sz w:val="16"/>
                <w:szCs w:val="16"/>
              </w:rPr>
            </w:pPr>
          </w:p>
          <w:p w:rsidR="00EC112A" w:rsidRDefault="00EC112A" w:rsidP="005C7915">
            <w:pPr>
              <w:rPr>
                <w:b/>
                <w:sz w:val="16"/>
                <w:szCs w:val="16"/>
              </w:rPr>
            </w:pPr>
          </w:p>
          <w:p w:rsidR="00EC112A" w:rsidRDefault="00EC112A" w:rsidP="005C7915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 w:rsidP="005C7915">
            <w:pPr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>Local Drug And Alcohol Council (LDAAC).</w:t>
            </w:r>
          </w:p>
          <w:p w:rsidR="00BD28C0" w:rsidRPr="00BD28C0" w:rsidRDefault="00BD28C0" w:rsidP="005C7915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 w:rsidP="005C7915">
            <w:pPr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>Local Health Dept.</w:t>
            </w:r>
          </w:p>
          <w:p w:rsidR="00BD28C0" w:rsidRPr="00BD28C0" w:rsidRDefault="00BD28C0" w:rsidP="005C7915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 w:rsidP="005C7915">
            <w:pPr>
              <w:rPr>
                <w:b/>
                <w:sz w:val="16"/>
                <w:szCs w:val="16"/>
              </w:rPr>
            </w:pPr>
          </w:p>
          <w:p w:rsidR="00BD28C0" w:rsidRPr="00BD28C0" w:rsidRDefault="00BD28C0" w:rsidP="005C7915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 xml:space="preserve">Local Health Dept., </w:t>
            </w:r>
            <w:r w:rsidRPr="00BD28C0">
              <w:rPr>
                <w:rFonts w:eastAsia="Times New Roman" w:cs="Times New Roman"/>
                <w:b/>
                <w:sz w:val="16"/>
                <w:szCs w:val="16"/>
              </w:rPr>
              <w:t>Healthy St. Mary’s Partnership, and the Behavioral Health Action Team.</w:t>
            </w:r>
          </w:p>
          <w:p w:rsidR="00BD28C0" w:rsidRPr="00BD28C0" w:rsidRDefault="00BD28C0" w:rsidP="005C7915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BD28C0" w:rsidRPr="00BD28C0" w:rsidRDefault="00BD28C0" w:rsidP="005C7915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BD28C0" w:rsidRPr="00BD28C0" w:rsidRDefault="00BD28C0" w:rsidP="005C7915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BD28C0" w:rsidRPr="00BD28C0" w:rsidRDefault="00BD28C0" w:rsidP="005C7915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BD28C0" w:rsidRPr="00BD28C0" w:rsidRDefault="00BD28C0" w:rsidP="005C7915">
            <w:pPr>
              <w:rPr>
                <w:b/>
                <w:sz w:val="16"/>
                <w:szCs w:val="16"/>
              </w:rPr>
            </w:pPr>
            <w:r w:rsidRPr="00BD28C0">
              <w:rPr>
                <w:b/>
                <w:sz w:val="16"/>
                <w:szCs w:val="16"/>
              </w:rPr>
              <w:t>CMCA &amp; CAC contracted provider, the local Public School System and the Youth Recovery Support provider.</w:t>
            </w:r>
          </w:p>
        </w:tc>
        <w:tc>
          <w:tcPr>
            <w:tcW w:w="2340" w:type="dxa"/>
          </w:tcPr>
          <w:p w:rsidR="00BD28C0" w:rsidRDefault="003E1C67" w:rsidP="00C640A0">
            <w:pPr>
              <w:rPr>
                <w:b/>
                <w:i/>
                <w:color w:val="FF0000"/>
                <w:sz w:val="16"/>
                <w:szCs w:val="16"/>
              </w:rPr>
            </w:pPr>
            <w:r w:rsidRPr="003E1C67">
              <w:rPr>
                <w:b/>
                <w:i/>
                <w:color w:val="FF0000"/>
                <w:sz w:val="16"/>
                <w:szCs w:val="16"/>
              </w:rPr>
              <w:lastRenderedPageBreak/>
              <w:t>Programs have been implemented and/or completed.</w:t>
            </w:r>
          </w:p>
          <w:p w:rsidR="003E1C67" w:rsidRDefault="003E1C67" w:rsidP="00C640A0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3E1C67" w:rsidRDefault="003E1C67" w:rsidP="00C640A0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3E1C67" w:rsidRDefault="003E1C67" w:rsidP="00C640A0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3E1C67" w:rsidRDefault="00294DB5" w:rsidP="00C640A0">
            <w:pPr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At least one college student has been recruited and retained for the</w:t>
            </w:r>
            <w:r w:rsidR="00E14E6A">
              <w:rPr>
                <w:b/>
                <w:i/>
                <w:color w:val="FF0000"/>
                <w:sz w:val="16"/>
                <w:szCs w:val="16"/>
              </w:rPr>
              <w:t xml:space="preserve"> combined</w:t>
            </w:r>
            <w:r>
              <w:rPr>
                <w:b/>
                <w:i/>
                <w:color w:val="FF0000"/>
                <w:sz w:val="16"/>
                <w:szCs w:val="16"/>
              </w:rPr>
              <w:t xml:space="preserve"> CAC/CMCA meetings and activities. The program coordinator has reached out to the local public school system to engage high </w:t>
            </w:r>
            <w:r>
              <w:rPr>
                <w:b/>
                <w:i/>
                <w:color w:val="FF0000"/>
                <w:sz w:val="16"/>
                <w:szCs w:val="16"/>
              </w:rPr>
              <w:lastRenderedPageBreak/>
              <w:t>school students.</w:t>
            </w:r>
          </w:p>
          <w:p w:rsidR="003E1C67" w:rsidRDefault="003E1C67" w:rsidP="00C640A0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3E1C67" w:rsidRDefault="00E14E6A" w:rsidP="00C640A0">
            <w:pPr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 xml:space="preserve">Through renewed BHA OMPP funds, </w:t>
            </w:r>
            <w:r w:rsidR="00EC112A">
              <w:rPr>
                <w:b/>
                <w:i/>
                <w:color w:val="FF0000"/>
                <w:sz w:val="16"/>
                <w:szCs w:val="16"/>
              </w:rPr>
              <w:t xml:space="preserve">the  initiatives has been implemented with focus on social &amp; retail availability and  </w:t>
            </w:r>
            <w:r w:rsidR="001E216E">
              <w:rPr>
                <w:b/>
                <w:i/>
                <w:color w:val="FF0000"/>
                <w:sz w:val="16"/>
                <w:szCs w:val="16"/>
              </w:rPr>
              <w:t xml:space="preserve">the </w:t>
            </w:r>
            <w:r w:rsidR="00EC112A">
              <w:rPr>
                <w:b/>
                <w:i/>
                <w:color w:val="FF0000"/>
                <w:sz w:val="16"/>
                <w:szCs w:val="16"/>
              </w:rPr>
              <w:t>Smart Medicine campaign continues with billboard, poster, bus wrap and web-based ads. Education efforts continue with local prescribers and dispensers of medication.</w:t>
            </w:r>
          </w:p>
          <w:p w:rsidR="00294DB5" w:rsidRDefault="00294DB5" w:rsidP="00C640A0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EF24D2" w:rsidRDefault="00EF24D2" w:rsidP="00C640A0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EF24D2" w:rsidRDefault="00EF24D2" w:rsidP="00C640A0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EF24D2" w:rsidRDefault="00EF24D2" w:rsidP="00C640A0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3E1C67" w:rsidRDefault="00EF24D2" w:rsidP="00C640A0">
            <w:pPr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Complete in Mar/Apr</w:t>
            </w:r>
            <w:r w:rsidR="003E1C67">
              <w:rPr>
                <w:b/>
                <w:i/>
                <w:color w:val="FF0000"/>
                <w:sz w:val="16"/>
                <w:szCs w:val="16"/>
              </w:rPr>
              <w:t xml:space="preserve"> 2016.</w:t>
            </w:r>
          </w:p>
          <w:p w:rsidR="003E1C67" w:rsidRDefault="003E1C67" w:rsidP="00C640A0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EF24D2" w:rsidRDefault="00EF24D2" w:rsidP="00C640A0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3E1C67" w:rsidRDefault="003E1C67" w:rsidP="00C640A0">
            <w:pPr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Program has been implemented and is underway.</w:t>
            </w:r>
          </w:p>
          <w:p w:rsidR="003E1C67" w:rsidRDefault="003E1C67" w:rsidP="00C640A0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3E1C67" w:rsidRDefault="00A42DE8" w:rsidP="00C640A0">
            <w:pPr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Updated strategies have been submitted to BHA</w:t>
            </w:r>
            <w:r w:rsidR="003E1C67">
              <w:rPr>
                <w:b/>
                <w:i/>
                <w:color w:val="FF0000"/>
                <w:sz w:val="16"/>
                <w:szCs w:val="16"/>
              </w:rPr>
              <w:t>.</w:t>
            </w:r>
          </w:p>
          <w:p w:rsidR="003E1C67" w:rsidRDefault="003E1C67" w:rsidP="00C640A0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3E1C67" w:rsidRDefault="003E1C67" w:rsidP="00C640A0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3E1C67" w:rsidRDefault="003E1C67" w:rsidP="00C640A0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3E1C67" w:rsidRDefault="003E1C67" w:rsidP="00C640A0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3E1C67" w:rsidRDefault="003E1C67" w:rsidP="00C640A0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3E1C67" w:rsidRPr="003E1C67" w:rsidRDefault="003E1C67" w:rsidP="00C640A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The public school system has implemented a student advisory committee to work on youth related issues.</w:t>
            </w:r>
            <w:r w:rsidR="00A42DE8">
              <w:rPr>
                <w:b/>
                <w:i/>
                <w:color w:val="FF0000"/>
                <w:sz w:val="16"/>
                <w:szCs w:val="16"/>
              </w:rPr>
              <w:t xml:space="preserve"> A professional basketball player who experienced addiction was invited to speak at all of the county high schools in Jan. 2017.</w:t>
            </w:r>
          </w:p>
        </w:tc>
      </w:tr>
    </w:tbl>
    <w:p w:rsidR="00BD00D1" w:rsidRDefault="00BD00D1" w:rsidP="0023630B">
      <w:bookmarkStart w:id="0" w:name="_GoBack"/>
      <w:bookmarkEnd w:id="0"/>
    </w:p>
    <w:sectPr w:rsidR="00BD00D1" w:rsidSect="00BD28C0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1A4" w:rsidRDefault="00C761A4" w:rsidP="004F4CFA">
      <w:pPr>
        <w:spacing w:after="0" w:line="240" w:lineRule="auto"/>
      </w:pPr>
      <w:r>
        <w:separator/>
      </w:r>
    </w:p>
  </w:endnote>
  <w:endnote w:type="continuationSeparator" w:id="0">
    <w:p w:rsidR="00C761A4" w:rsidRDefault="00C761A4" w:rsidP="004F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1A4" w:rsidRDefault="00C761A4" w:rsidP="004F4CFA">
      <w:pPr>
        <w:spacing w:after="0" w:line="240" w:lineRule="auto"/>
      </w:pPr>
      <w:r>
        <w:separator/>
      </w:r>
    </w:p>
  </w:footnote>
  <w:footnote w:type="continuationSeparator" w:id="0">
    <w:p w:rsidR="00C761A4" w:rsidRDefault="00C761A4" w:rsidP="004F4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FA" w:rsidRDefault="000542BF">
    <w:pPr>
      <w:pStyle w:val="Header"/>
    </w:pPr>
    <w:r>
      <w:t xml:space="preserve">ST. MARY’S COUNTY LDAAC </w:t>
    </w:r>
    <w:r w:rsidR="00A42DE8">
      <w:t>UPDATE: 1/2017</w:t>
    </w:r>
  </w:p>
  <w:p w:rsidR="004F4CFA" w:rsidRDefault="004F4C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B27"/>
    <w:multiLevelType w:val="hybridMultilevel"/>
    <w:tmpl w:val="4F86535E"/>
    <w:lvl w:ilvl="0" w:tplc="DA9084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93286"/>
    <w:multiLevelType w:val="hybridMultilevel"/>
    <w:tmpl w:val="977628D6"/>
    <w:lvl w:ilvl="0" w:tplc="0D2A4BF0">
      <w:start w:val="1"/>
      <w:numFmt w:val="decimal"/>
      <w:lvlText w:val="%1)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2">
    <w:nsid w:val="2C2F41E7"/>
    <w:multiLevelType w:val="hybridMultilevel"/>
    <w:tmpl w:val="EFC4D1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62154E"/>
    <w:multiLevelType w:val="hybridMultilevel"/>
    <w:tmpl w:val="43406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A16CF"/>
    <w:multiLevelType w:val="hybridMultilevel"/>
    <w:tmpl w:val="3976DBB0"/>
    <w:lvl w:ilvl="0" w:tplc="02D4F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6904A9"/>
    <w:multiLevelType w:val="hybridMultilevel"/>
    <w:tmpl w:val="3D66E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12CA8"/>
    <w:multiLevelType w:val="hybridMultilevel"/>
    <w:tmpl w:val="D66A47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C12EE7"/>
    <w:multiLevelType w:val="hybridMultilevel"/>
    <w:tmpl w:val="2A58F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470AB"/>
    <w:multiLevelType w:val="hybridMultilevel"/>
    <w:tmpl w:val="226AA9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301538"/>
    <w:multiLevelType w:val="hybridMultilevel"/>
    <w:tmpl w:val="1C0E9284"/>
    <w:lvl w:ilvl="0" w:tplc="E47E6540">
      <w:start w:val="1"/>
      <w:numFmt w:val="decimal"/>
      <w:lvlText w:val="(%1)"/>
      <w:lvlJc w:val="left"/>
      <w:pPr>
        <w:ind w:left="1860" w:hanging="360"/>
      </w:pPr>
      <w:rPr>
        <w:rFonts w:hint="default"/>
      </w:rPr>
    </w:lvl>
    <w:lvl w:ilvl="1" w:tplc="7C76405A">
      <w:start w:val="1"/>
      <w:numFmt w:val="decimal"/>
      <w:lvlText w:val="(%2)"/>
      <w:lvlJc w:val="left"/>
      <w:pPr>
        <w:ind w:left="25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445F4519"/>
    <w:multiLevelType w:val="hybridMultilevel"/>
    <w:tmpl w:val="E9E455F0"/>
    <w:lvl w:ilvl="0" w:tplc="31085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F8007A"/>
    <w:multiLevelType w:val="hybridMultilevel"/>
    <w:tmpl w:val="CBA8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A2528"/>
    <w:multiLevelType w:val="hybridMultilevel"/>
    <w:tmpl w:val="D7F0C67C"/>
    <w:lvl w:ilvl="0" w:tplc="DA9084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A6645D"/>
    <w:multiLevelType w:val="hybridMultilevel"/>
    <w:tmpl w:val="3EFE1448"/>
    <w:lvl w:ilvl="0" w:tplc="BA96998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>
    <w:nsid w:val="59C92CDB"/>
    <w:multiLevelType w:val="hybridMultilevel"/>
    <w:tmpl w:val="736093FC"/>
    <w:lvl w:ilvl="0" w:tplc="7C76405A">
      <w:start w:val="1"/>
      <w:numFmt w:val="decimal"/>
      <w:lvlText w:val="(%1)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1315617"/>
    <w:multiLevelType w:val="hybridMultilevel"/>
    <w:tmpl w:val="A816C5DC"/>
    <w:lvl w:ilvl="0" w:tplc="D488E8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D5556"/>
    <w:multiLevelType w:val="hybridMultilevel"/>
    <w:tmpl w:val="7E7A87DE"/>
    <w:lvl w:ilvl="0" w:tplc="7FB6E2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B11A48"/>
    <w:multiLevelType w:val="hybridMultilevel"/>
    <w:tmpl w:val="9676AB26"/>
    <w:lvl w:ilvl="0" w:tplc="27BEEB2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>
    <w:nsid w:val="70BE7B39"/>
    <w:multiLevelType w:val="hybridMultilevel"/>
    <w:tmpl w:val="E1365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C0837"/>
    <w:multiLevelType w:val="hybridMultilevel"/>
    <w:tmpl w:val="FC865298"/>
    <w:lvl w:ilvl="0" w:tplc="070A5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A7962"/>
    <w:multiLevelType w:val="hybridMultilevel"/>
    <w:tmpl w:val="8E54C836"/>
    <w:lvl w:ilvl="0" w:tplc="02247D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C47FA"/>
    <w:multiLevelType w:val="hybridMultilevel"/>
    <w:tmpl w:val="7748A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4"/>
  </w:num>
  <w:num w:numId="5">
    <w:abstractNumId w:val="11"/>
  </w:num>
  <w:num w:numId="6">
    <w:abstractNumId w:val="4"/>
  </w:num>
  <w:num w:numId="7">
    <w:abstractNumId w:val="16"/>
  </w:num>
  <w:num w:numId="8">
    <w:abstractNumId w:val="19"/>
  </w:num>
  <w:num w:numId="9">
    <w:abstractNumId w:val="13"/>
  </w:num>
  <w:num w:numId="10">
    <w:abstractNumId w:val="17"/>
  </w:num>
  <w:num w:numId="11">
    <w:abstractNumId w:val="1"/>
  </w:num>
  <w:num w:numId="12">
    <w:abstractNumId w:val="20"/>
  </w:num>
  <w:num w:numId="13">
    <w:abstractNumId w:val="21"/>
  </w:num>
  <w:num w:numId="14">
    <w:abstractNumId w:val="15"/>
  </w:num>
  <w:num w:numId="15">
    <w:abstractNumId w:val="0"/>
  </w:num>
  <w:num w:numId="16">
    <w:abstractNumId w:val="10"/>
  </w:num>
  <w:num w:numId="17">
    <w:abstractNumId w:val="9"/>
  </w:num>
  <w:num w:numId="18">
    <w:abstractNumId w:val="8"/>
  </w:num>
  <w:num w:numId="19">
    <w:abstractNumId w:val="2"/>
  </w:num>
  <w:num w:numId="20">
    <w:abstractNumId w:val="6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4"/>
    <w:rsid w:val="0003776C"/>
    <w:rsid w:val="000542BF"/>
    <w:rsid w:val="0009245E"/>
    <w:rsid w:val="001101A9"/>
    <w:rsid w:val="00140D6B"/>
    <w:rsid w:val="00144BB4"/>
    <w:rsid w:val="001571F4"/>
    <w:rsid w:val="001B2AAC"/>
    <w:rsid w:val="001D6876"/>
    <w:rsid w:val="001E216E"/>
    <w:rsid w:val="00232EB4"/>
    <w:rsid w:val="0023630B"/>
    <w:rsid w:val="002909EB"/>
    <w:rsid w:val="00294DB5"/>
    <w:rsid w:val="00320E8B"/>
    <w:rsid w:val="003E1C67"/>
    <w:rsid w:val="00402641"/>
    <w:rsid w:val="0040535E"/>
    <w:rsid w:val="004405FE"/>
    <w:rsid w:val="00451791"/>
    <w:rsid w:val="0049622D"/>
    <w:rsid w:val="004B437E"/>
    <w:rsid w:val="004B6008"/>
    <w:rsid w:val="004F4CFA"/>
    <w:rsid w:val="005765E6"/>
    <w:rsid w:val="005A62A7"/>
    <w:rsid w:val="005B6772"/>
    <w:rsid w:val="005C2891"/>
    <w:rsid w:val="005C7915"/>
    <w:rsid w:val="00630576"/>
    <w:rsid w:val="00705CFC"/>
    <w:rsid w:val="00735549"/>
    <w:rsid w:val="00745D10"/>
    <w:rsid w:val="008378C7"/>
    <w:rsid w:val="00863434"/>
    <w:rsid w:val="008B4D00"/>
    <w:rsid w:val="008B7D3A"/>
    <w:rsid w:val="008E69C8"/>
    <w:rsid w:val="00A42DE8"/>
    <w:rsid w:val="00BB5A59"/>
    <w:rsid w:val="00BD00D1"/>
    <w:rsid w:val="00BD28C0"/>
    <w:rsid w:val="00C424B4"/>
    <w:rsid w:val="00C640A0"/>
    <w:rsid w:val="00C761A4"/>
    <w:rsid w:val="00C81262"/>
    <w:rsid w:val="00CA384D"/>
    <w:rsid w:val="00CB35A7"/>
    <w:rsid w:val="00CB3B6F"/>
    <w:rsid w:val="00CC5660"/>
    <w:rsid w:val="00CF0E03"/>
    <w:rsid w:val="00CF4EBA"/>
    <w:rsid w:val="00D06E91"/>
    <w:rsid w:val="00D437E7"/>
    <w:rsid w:val="00D71810"/>
    <w:rsid w:val="00D72356"/>
    <w:rsid w:val="00DA44AA"/>
    <w:rsid w:val="00E0368B"/>
    <w:rsid w:val="00E14E6A"/>
    <w:rsid w:val="00EC112A"/>
    <w:rsid w:val="00EC7497"/>
    <w:rsid w:val="00EE487C"/>
    <w:rsid w:val="00EF24D2"/>
    <w:rsid w:val="00EF2BFC"/>
    <w:rsid w:val="00EF3A65"/>
    <w:rsid w:val="00F84423"/>
    <w:rsid w:val="00FA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CFA"/>
  </w:style>
  <w:style w:type="paragraph" w:styleId="Footer">
    <w:name w:val="footer"/>
    <w:basedOn w:val="Normal"/>
    <w:link w:val="FooterChar"/>
    <w:uiPriority w:val="99"/>
    <w:unhideWhenUsed/>
    <w:rsid w:val="004F4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CFA"/>
  </w:style>
  <w:style w:type="paragraph" w:styleId="BalloonText">
    <w:name w:val="Balloon Text"/>
    <w:basedOn w:val="Normal"/>
    <w:link w:val="BalloonTextChar"/>
    <w:uiPriority w:val="99"/>
    <w:semiHidden/>
    <w:unhideWhenUsed/>
    <w:rsid w:val="004F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CFA"/>
  </w:style>
  <w:style w:type="paragraph" w:styleId="Footer">
    <w:name w:val="footer"/>
    <w:basedOn w:val="Normal"/>
    <w:link w:val="FooterChar"/>
    <w:uiPriority w:val="99"/>
    <w:unhideWhenUsed/>
    <w:rsid w:val="004F4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CFA"/>
  </w:style>
  <w:style w:type="paragraph" w:styleId="BalloonText">
    <w:name w:val="Balloon Text"/>
    <w:basedOn w:val="Normal"/>
    <w:link w:val="BalloonTextChar"/>
    <w:uiPriority w:val="99"/>
    <w:semiHidden/>
    <w:unhideWhenUsed/>
    <w:rsid w:val="004F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1EBFA82-9EAC-45FB-977A-127A1F2F7B63}"/>
</file>

<file path=customXml/itemProps2.xml><?xml version="1.0" encoding="utf-8"?>
<ds:datastoreItem xmlns:ds="http://schemas.openxmlformats.org/officeDocument/2006/customXml" ds:itemID="{1C1B7B34-459C-4A81-ADAF-40E54A385CFF}"/>
</file>

<file path=customXml/itemProps3.xml><?xml version="1.0" encoding="utf-8"?>
<ds:datastoreItem xmlns:ds="http://schemas.openxmlformats.org/officeDocument/2006/customXml" ds:itemID="{375144B8-4122-4951-A045-4E4BBA013E16}"/>
</file>

<file path=customXml/itemProps4.xml><?xml version="1.0" encoding="utf-8"?>
<ds:datastoreItem xmlns:ds="http://schemas.openxmlformats.org/officeDocument/2006/customXml" ds:itemID="{E6D83AC1-5465-4313-89E4-FB2E004715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Maryellen Kraese</dc:creator>
  <cp:lastModifiedBy>Laura Burns-Heffner</cp:lastModifiedBy>
  <cp:revision>2</cp:revision>
  <cp:lastPrinted>2016-01-19T19:34:00Z</cp:lastPrinted>
  <dcterms:created xsi:type="dcterms:W3CDTF">2017-02-06T19:41:00Z</dcterms:created>
  <dcterms:modified xsi:type="dcterms:W3CDTF">2017-02-06T19:41:00Z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5cc6aa70-6d4c-42ff-94b0-60bd843b32ec</vt:lpwstr>
  </property>
</Properties>
</file>